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5BCE" w14:textId="3219BD71" w:rsidR="00A552B8" w:rsidRPr="006E0A7E" w:rsidRDefault="006E0A7E" w:rsidP="006E0A7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6E0A7E">
        <w:rPr>
          <w:rFonts w:ascii="Arial" w:hAnsi="Arial" w:cs="Arial"/>
          <w:b/>
          <w:bCs/>
          <w:sz w:val="24"/>
          <w:szCs w:val="24"/>
          <w:lang w:val="en-US"/>
        </w:rPr>
        <w:t xml:space="preserve">READING LIST </w:t>
      </w:r>
    </w:p>
    <w:p w14:paraId="5C8A7608" w14:textId="166F2434" w:rsidR="00A552B8" w:rsidRDefault="00A552B8" w:rsidP="006E0A7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6E0A7E">
        <w:rPr>
          <w:rFonts w:ascii="Arial" w:hAnsi="Arial" w:cs="Arial"/>
          <w:b/>
          <w:bCs/>
          <w:sz w:val="24"/>
          <w:szCs w:val="24"/>
          <w:lang w:val="en-US"/>
        </w:rPr>
        <w:t>Visual data collection</w:t>
      </w:r>
    </w:p>
    <w:p w14:paraId="40CC9284" w14:textId="4794AE67" w:rsidR="000D5D4D" w:rsidRPr="000D5D4D" w:rsidRDefault="000D5D4D" w:rsidP="006E0A7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0D5D4D">
        <w:rPr>
          <w:rFonts w:ascii="Arial" w:hAnsi="Arial" w:cs="Arial"/>
          <w:sz w:val="24"/>
          <w:szCs w:val="24"/>
        </w:rPr>
        <w:t>Bergbom</w:t>
      </w:r>
      <w:proofErr w:type="spellEnd"/>
      <w:r w:rsidRPr="000D5D4D">
        <w:rPr>
          <w:rFonts w:ascii="Arial" w:hAnsi="Arial" w:cs="Arial"/>
          <w:sz w:val="24"/>
          <w:szCs w:val="24"/>
        </w:rPr>
        <w:t xml:space="preserve">, I. </w:t>
      </w:r>
      <w:r w:rsidRPr="000D5D4D">
        <w:rPr>
          <w:rFonts w:ascii="Arial" w:hAnsi="Arial" w:cs="Arial"/>
          <w:sz w:val="24"/>
          <w:szCs w:val="24"/>
        </w:rPr>
        <w:t>&amp;</w:t>
      </w:r>
      <w:r w:rsidRPr="000D5D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D4D">
        <w:rPr>
          <w:rFonts w:ascii="Arial" w:hAnsi="Arial" w:cs="Arial"/>
          <w:sz w:val="24"/>
          <w:szCs w:val="24"/>
        </w:rPr>
        <w:t>Lepp</w:t>
      </w:r>
      <w:proofErr w:type="spellEnd"/>
      <w:r w:rsidRPr="000D5D4D">
        <w:rPr>
          <w:rFonts w:ascii="Arial" w:hAnsi="Arial" w:cs="Arial"/>
          <w:sz w:val="24"/>
          <w:szCs w:val="24"/>
        </w:rPr>
        <w:t>, M. 2022</w:t>
      </w:r>
      <w:r w:rsidRPr="000D5D4D">
        <w:rPr>
          <w:rFonts w:ascii="Arial" w:hAnsi="Arial" w:cs="Arial"/>
          <w:sz w:val="24"/>
          <w:szCs w:val="24"/>
        </w:rPr>
        <w:t>.</w:t>
      </w:r>
      <w:r w:rsidRPr="000D5D4D">
        <w:rPr>
          <w:rFonts w:ascii="Arial" w:hAnsi="Arial" w:cs="Arial"/>
          <w:sz w:val="24"/>
          <w:szCs w:val="24"/>
        </w:rPr>
        <w:t xml:space="preserve"> Visual arts and drawings to communicate and explore authentic life situations, a data collection method in caring science - a hermeneutic perspective,</w:t>
      </w:r>
      <w:r w:rsidRPr="000D5D4D">
        <w:rPr>
          <w:rFonts w:ascii="Arial" w:hAnsi="Arial" w:cs="Arial"/>
          <w:sz w:val="24"/>
          <w:szCs w:val="24"/>
        </w:rPr>
        <w:t xml:space="preserve"> </w:t>
      </w:r>
      <w:r w:rsidRPr="000D5D4D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Scandinavian </w:t>
      </w:r>
      <w:r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J</w:t>
      </w:r>
      <w:r w:rsidRPr="000D5D4D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ournal of </w:t>
      </w:r>
      <w:r w:rsidR="00297B85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C</w:t>
      </w:r>
      <w:r w:rsidRPr="000D5D4D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aring </w:t>
      </w:r>
      <w:r w:rsidR="00297B85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S</w:t>
      </w:r>
      <w:r w:rsidRPr="000D5D4D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ciences</w:t>
      </w:r>
      <w:r w:rsidRPr="000D5D4D">
        <w:rPr>
          <w:rFonts w:ascii="Arial" w:hAnsi="Arial" w:cs="Arial"/>
          <w:sz w:val="24"/>
          <w:szCs w:val="24"/>
        </w:rPr>
        <w:t>, 36(3), pp. 625–634. doi:10.1111/scs.13040.</w:t>
      </w:r>
    </w:p>
    <w:p w14:paraId="7AE7AA5D" w14:textId="091BE253" w:rsidR="008D58DC" w:rsidRDefault="008D58DC" w:rsidP="006E0A7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D5D4D">
        <w:rPr>
          <w:rFonts w:ascii="Arial" w:hAnsi="Arial" w:cs="Arial"/>
          <w:sz w:val="24"/>
          <w:szCs w:val="24"/>
          <w:lang w:val="en-US"/>
        </w:rPr>
        <w:t xml:space="preserve">Clark, A. 2013. Haunted by Images? Ethical </w:t>
      </w:r>
      <w:r w:rsidR="000B0234" w:rsidRPr="000D5D4D">
        <w:rPr>
          <w:rFonts w:ascii="Arial" w:hAnsi="Arial" w:cs="Arial"/>
          <w:sz w:val="24"/>
          <w:szCs w:val="24"/>
          <w:lang w:val="en-US"/>
        </w:rPr>
        <w:t>moments and anxieties in visual research</w:t>
      </w:r>
      <w:r w:rsidRPr="000D5D4D">
        <w:rPr>
          <w:rFonts w:ascii="Arial" w:hAnsi="Arial" w:cs="Arial"/>
          <w:sz w:val="24"/>
          <w:szCs w:val="24"/>
          <w:lang w:val="en-US"/>
        </w:rPr>
        <w:t xml:space="preserve">. Methodological </w:t>
      </w:r>
      <w:r w:rsidR="000B0234">
        <w:rPr>
          <w:rFonts w:ascii="Arial" w:hAnsi="Arial" w:cs="Arial"/>
          <w:sz w:val="24"/>
          <w:szCs w:val="24"/>
          <w:lang w:val="en-US"/>
        </w:rPr>
        <w:t>i</w:t>
      </w:r>
      <w:r w:rsidRPr="000D5D4D">
        <w:rPr>
          <w:rFonts w:ascii="Arial" w:hAnsi="Arial" w:cs="Arial"/>
          <w:sz w:val="24"/>
          <w:szCs w:val="24"/>
          <w:lang w:val="en-US"/>
        </w:rPr>
        <w:t>nnovations</w:t>
      </w:r>
      <w:r w:rsidR="000B0234">
        <w:rPr>
          <w:rFonts w:ascii="Arial" w:hAnsi="Arial" w:cs="Arial"/>
          <w:sz w:val="24"/>
          <w:szCs w:val="24"/>
          <w:lang w:val="en-US"/>
        </w:rPr>
        <w:t>.</w:t>
      </w:r>
      <w:r w:rsidRPr="000D5D4D">
        <w:rPr>
          <w:rFonts w:ascii="Arial" w:hAnsi="Arial" w:cs="Arial"/>
          <w:sz w:val="24"/>
          <w:szCs w:val="24"/>
          <w:lang w:val="en-US"/>
        </w:rPr>
        <w:t xml:space="preserve"> Online</w:t>
      </w:r>
      <w:r w:rsidRPr="008D58DC">
        <w:rPr>
          <w:rFonts w:ascii="Arial" w:hAnsi="Arial" w:cs="Arial"/>
          <w:sz w:val="24"/>
          <w:szCs w:val="24"/>
          <w:lang w:val="en-US"/>
        </w:rPr>
        <w:t>, 8(2), 68–81. https://doi.org/10.4256/mio.2013.014</w:t>
      </w:r>
    </w:p>
    <w:p w14:paraId="38612830" w14:textId="5B30D1A6" w:rsidR="00F47E42" w:rsidRPr="006E0A7E" w:rsidRDefault="00F47E42" w:rsidP="006E0A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0A7E">
        <w:rPr>
          <w:rFonts w:ascii="Arial" w:hAnsi="Arial" w:cs="Arial"/>
          <w:sz w:val="24"/>
          <w:szCs w:val="24"/>
          <w:lang w:val="en-US"/>
        </w:rPr>
        <w:t xml:space="preserve">Leavy, P. 2017. </w:t>
      </w:r>
      <w:r w:rsidRPr="000B0234">
        <w:rPr>
          <w:rFonts w:ascii="Arial" w:hAnsi="Arial" w:cs="Arial"/>
          <w:i/>
          <w:iCs/>
          <w:sz w:val="24"/>
          <w:szCs w:val="24"/>
          <w:lang w:val="en-US"/>
        </w:rPr>
        <w:t>Research design. Quantitative, qualitative, mixed methods, arts-based, and community-based participatory research approaches</w:t>
      </w:r>
      <w:r w:rsidRPr="006E0A7E">
        <w:rPr>
          <w:rFonts w:ascii="Arial" w:hAnsi="Arial" w:cs="Arial"/>
          <w:sz w:val="24"/>
          <w:szCs w:val="24"/>
          <w:lang w:val="en-US"/>
        </w:rPr>
        <w:t>. New York: Guilford Press.</w:t>
      </w:r>
    </w:p>
    <w:p w14:paraId="26237285" w14:textId="597B4867" w:rsidR="00F47E42" w:rsidRPr="006E0A7E" w:rsidRDefault="00C87449" w:rsidP="006E0A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0A7E">
        <w:rPr>
          <w:rFonts w:ascii="Arial" w:hAnsi="Arial" w:cs="Arial"/>
          <w:sz w:val="24"/>
          <w:szCs w:val="24"/>
        </w:rPr>
        <w:t xml:space="preserve">Pain, H. (2012). A literature review to evaluate the choice and use of visual methods. </w:t>
      </w:r>
      <w:r w:rsidRPr="000B0234">
        <w:rPr>
          <w:rFonts w:ascii="Arial" w:hAnsi="Arial" w:cs="Arial"/>
          <w:i/>
          <w:iCs/>
          <w:sz w:val="24"/>
          <w:szCs w:val="24"/>
        </w:rPr>
        <w:t>International Journal of Qualitative Methods</w:t>
      </w:r>
      <w:r w:rsidRPr="006E0A7E">
        <w:rPr>
          <w:rFonts w:ascii="Arial" w:hAnsi="Arial" w:cs="Arial"/>
          <w:sz w:val="24"/>
          <w:szCs w:val="24"/>
        </w:rPr>
        <w:t>, 11, 303–319.</w:t>
      </w:r>
    </w:p>
    <w:p w14:paraId="7BC1FECC" w14:textId="2DF3707F" w:rsidR="00705ED3" w:rsidRDefault="00640474" w:rsidP="006E0A7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6E0A7E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Reid, A. &amp; </w:t>
      </w:r>
      <w:proofErr w:type="spellStart"/>
      <w:r w:rsidRPr="006E0A7E">
        <w:rPr>
          <w:rFonts w:ascii="Arial" w:hAnsi="Arial" w:cs="Arial"/>
          <w:sz w:val="24"/>
          <w:szCs w:val="24"/>
          <w:shd w:val="clear" w:color="auto" w:fill="FFFFFF" w:themeFill="background1"/>
        </w:rPr>
        <w:t>Koglbauer</w:t>
      </w:r>
      <w:proofErr w:type="spellEnd"/>
      <w:r w:rsidRPr="006E0A7E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, R. 2018. “I </w:t>
      </w:r>
      <w:r w:rsidR="00705ED3" w:rsidRPr="006E0A7E">
        <w:rPr>
          <w:rFonts w:ascii="Arial" w:hAnsi="Arial" w:cs="Arial"/>
          <w:sz w:val="24"/>
          <w:szCs w:val="24"/>
          <w:shd w:val="clear" w:color="auto" w:fill="FFFFFF" w:themeFill="background1"/>
        </w:rPr>
        <w:t>see what you mean</w:t>
      </w:r>
      <w:r w:rsidRPr="006E0A7E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”: Using </w:t>
      </w:r>
      <w:r w:rsidR="00705ED3" w:rsidRPr="006E0A7E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visual data collection methods to explore leadership curriculum planning, </w:t>
      </w:r>
      <w:r w:rsidRPr="006E0A7E">
        <w:rPr>
          <w:rFonts w:ascii="Arial" w:hAnsi="Arial" w:cs="Arial"/>
          <w:i/>
          <w:iCs/>
          <w:sz w:val="24"/>
          <w:szCs w:val="24"/>
          <w:bdr w:val="none" w:sz="0" w:space="0" w:color="auto" w:frame="1"/>
          <w:shd w:val="clear" w:color="auto" w:fill="FFFFFF" w:themeFill="background1"/>
        </w:rPr>
        <w:t>Management in Education</w:t>
      </w:r>
      <w:r w:rsidRPr="006E0A7E">
        <w:rPr>
          <w:rFonts w:ascii="Arial" w:hAnsi="Arial" w:cs="Arial"/>
          <w:sz w:val="24"/>
          <w:szCs w:val="24"/>
          <w:shd w:val="clear" w:color="auto" w:fill="FFFFFF" w:themeFill="background1"/>
        </w:rPr>
        <w:t>, 32(1), pp. 19–25. Available at: https://search-ebscohost-com.nwulib.nwu.ac.za/login.aspx?direct=true&amp;db=eric&amp;AN=EJ1168905&amp;site=eds-live</w:t>
      </w:r>
      <w:r w:rsidRPr="006E0A7E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14:paraId="6F2F921F" w14:textId="0786A054" w:rsidR="00297B85" w:rsidRPr="006E0A7E" w:rsidRDefault="00297B85" w:rsidP="00297B85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297B85">
        <w:rPr>
          <w:rFonts w:ascii="Arial" w:hAnsi="Arial" w:cs="Arial"/>
          <w:sz w:val="24"/>
          <w:szCs w:val="24"/>
          <w:shd w:val="clear" w:color="auto" w:fill="FFFFFF" w:themeFill="background1"/>
        </w:rPr>
        <w:t>Theron, L., Mitchell, C., Smith, A,</w:t>
      </w:r>
      <w:r w:rsidRPr="000B0234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r w:rsidRPr="00297B85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&amp; Stuart, J. </w:t>
      </w:r>
      <w:r w:rsidRPr="000B0234">
        <w:rPr>
          <w:rFonts w:ascii="Arial" w:hAnsi="Arial" w:cs="Arial"/>
          <w:i/>
          <w:iCs/>
          <w:sz w:val="24"/>
          <w:szCs w:val="24"/>
          <w:shd w:val="clear" w:color="auto" w:fill="FFFFFF" w:themeFill="background1"/>
        </w:rPr>
        <w:t>Picturing research. Drawing as visual methodology.</w:t>
      </w:r>
      <w:r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Rotterdam: Sense Publishers.</w:t>
      </w:r>
    </w:p>
    <w:p w14:paraId="7CAD3117" w14:textId="5C58C115" w:rsidR="00F47E42" w:rsidRPr="006E0A7E" w:rsidRDefault="00F47E42" w:rsidP="006E0A7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6E0A7E">
        <w:rPr>
          <w:rFonts w:ascii="Arial" w:hAnsi="Arial" w:cs="Arial"/>
          <w:b/>
          <w:bCs/>
          <w:sz w:val="24"/>
          <w:szCs w:val="24"/>
          <w:lang w:val="en-US"/>
        </w:rPr>
        <w:t>Photovoice</w:t>
      </w:r>
    </w:p>
    <w:p w14:paraId="26025EA6" w14:textId="6D17C969" w:rsidR="00C87449" w:rsidRPr="006E0A7E" w:rsidRDefault="00C87449" w:rsidP="006E0A7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E0A7E">
        <w:rPr>
          <w:rFonts w:ascii="Arial" w:hAnsi="Arial" w:cs="Arial"/>
          <w:sz w:val="24"/>
          <w:szCs w:val="24"/>
        </w:rPr>
        <w:t xml:space="preserve">Burris, M.A. 1997. Photovoice: Concept, methodology, and use for participatory needs assessment. </w:t>
      </w:r>
      <w:r w:rsidRPr="000B0234">
        <w:rPr>
          <w:rFonts w:ascii="Arial" w:hAnsi="Arial" w:cs="Arial"/>
          <w:i/>
          <w:iCs/>
          <w:sz w:val="24"/>
          <w:szCs w:val="24"/>
        </w:rPr>
        <w:t>Health Education &amp; Behaviour</w:t>
      </w:r>
      <w:r w:rsidRPr="006E0A7E">
        <w:rPr>
          <w:rFonts w:ascii="Arial" w:hAnsi="Arial" w:cs="Arial"/>
          <w:sz w:val="24"/>
          <w:szCs w:val="24"/>
        </w:rPr>
        <w:t>, 24, 369</w:t>
      </w:r>
      <w:r w:rsidR="000B0234">
        <w:rPr>
          <w:rFonts w:ascii="Arial" w:hAnsi="Arial" w:cs="Arial"/>
          <w:sz w:val="24"/>
          <w:szCs w:val="24"/>
        </w:rPr>
        <w:t>.</w:t>
      </w:r>
    </w:p>
    <w:p w14:paraId="06A10763" w14:textId="08C96365" w:rsidR="008D6190" w:rsidRDefault="00685725" w:rsidP="006E0A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E0A7E">
        <w:rPr>
          <w:rFonts w:ascii="Arial" w:hAnsi="Arial" w:cs="Arial"/>
          <w:sz w:val="24"/>
          <w:szCs w:val="24"/>
          <w:lang w:val="en-US"/>
        </w:rPr>
        <w:t>Budig</w:t>
      </w:r>
      <w:proofErr w:type="spellEnd"/>
      <w:r w:rsidRPr="006E0A7E">
        <w:rPr>
          <w:rFonts w:ascii="Arial" w:hAnsi="Arial" w:cs="Arial"/>
          <w:sz w:val="24"/>
          <w:szCs w:val="24"/>
          <w:lang w:val="en-US"/>
        </w:rPr>
        <w:t>, K., Diez, J., Conde, P. </w:t>
      </w:r>
      <w:r w:rsidRPr="006E0A7E">
        <w:rPr>
          <w:rFonts w:ascii="Arial" w:hAnsi="Arial" w:cs="Arial"/>
          <w:i/>
          <w:iCs/>
          <w:sz w:val="24"/>
          <w:szCs w:val="24"/>
          <w:lang w:val="en-US"/>
        </w:rPr>
        <w:t>et al.</w:t>
      </w:r>
      <w:r w:rsidRPr="006E0A7E">
        <w:rPr>
          <w:rFonts w:ascii="Arial" w:hAnsi="Arial" w:cs="Arial"/>
          <w:sz w:val="24"/>
          <w:szCs w:val="24"/>
          <w:lang w:val="en-US"/>
        </w:rPr>
        <w:t> Photovoice and empowerment: evaluating the transformative potential of a participatory action research project. </w:t>
      </w:r>
      <w:r w:rsidRPr="006E0A7E">
        <w:rPr>
          <w:rFonts w:ascii="Arial" w:hAnsi="Arial" w:cs="Arial"/>
          <w:i/>
          <w:iCs/>
          <w:sz w:val="24"/>
          <w:szCs w:val="24"/>
          <w:lang w:val="en-US"/>
        </w:rPr>
        <w:t>BMC Public Health</w:t>
      </w:r>
      <w:r w:rsidRPr="006E0A7E">
        <w:rPr>
          <w:rFonts w:ascii="Arial" w:hAnsi="Arial" w:cs="Arial"/>
          <w:sz w:val="24"/>
          <w:szCs w:val="24"/>
          <w:lang w:val="en-US"/>
        </w:rPr>
        <w:t> </w:t>
      </w:r>
      <w:r w:rsidRPr="006E0A7E">
        <w:rPr>
          <w:rFonts w:ascii="Arial" w:hAnsi="Arial" w:cs="Arial"/>
          <w:b/>
          <w:bCs/>
          <w:sz w:val="24"/>
          <w:szCs w:val="24"/>
          <w:lang w:val="en-US"/>
        </w:rPr>
        <w:t>18, </w:t>
      </w:r>
      <w:r w:rsidRPr="006E0A7E">
        <w:rPr>
          <w:rFonts w:ascii="Arial" w:hAnsi="Arial" w:cs="Arial"/>
          <w:sz w:val="24"/>
          <w:szCs w:val="24"/>
          <w:lang w:val="en-US"/>
        </w:rPr>
        <w:t xml:space="preserve">432 (2018). </w:t>
      </w:r>
      <w:hyperlink r:id="rId7" w:history="1">
        <w:r w:rsidR="008D6190" w:rsidRPr="00A45A49">
          <w:rPr>
            <w:rStyle w:val="Hyperlink"/>
            <w:rFonts w:ascii="Arial" w:hAnsi="Arial" w:cs="Arial"/>
            <w:sz w:val="24"/>
            <w:szCs w:val="24"/>
            <w:lang w:val="en-US"/>
          </w:rPr>
          <w:t>https://doi.org/10.1186/s12889-018-5335-7</w:t>
        </w:r>
      </w:hyperlink>
    </w:p>
    <w:p w14:paraId="794834D3" w14:textId="0E890AEA" w:rsidR="00F47E42" w:rsidRPr="008D6190" w:rsidRDefault="00F47E42" w:rsidP="006E0A7E">
      <w:pPr>
        <w:spacing w:line="360" w:lineRule="auto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6E0A7E">
        <w:rPr>
          <w:rStyle w:val="authors"/>
          <w:rFonts w:ascii="Arial" w:hAnsi="Arial" w:cs="Arial"/>
          <w:sz w:val="24"/>
          <w:szCs w:val="24"/>
          <w:shd w:val="clear" w:color="auto" w:fill="FFFFFF"/>
        </w:rPr>
        <w:t>Sutton-Brown</w:t>
      </w:r>
      <w:r w:rsidR="008D6190">
        <w:rPr>
          <w:rFonts w:ascii="Arial" w:hAnsi="Arial" w:cs="Arial"/>
          <w:sz w:val="24"/>
          <w:szCs w:val="24"/>
          <w:shd w:val="clear" w:color="auto" w:fill="FFFFFF"/>
        </w:rPr>
        <w:t xml:space="preserve">, C.A. </w:t>
      </w:r>
      <w:r w:rsidRPr="006E0A7E">
        <w:rPr>
          <w:rStyle w:val="Date1"/>
          <w:rFonts w:ascii="Arial" w:hAnsi="Arial" w:cs="Arial"/>
          <w:sz w:val="24"/>
          <w:szCs w:val="24"/>
          <w:shd w:val="clear" w:color="auto" w:fill="FFFFFF"/>
        </w:rPr>
        <w:t>2014</w:t>
      </w:r>
      <w:r w:rsidR="008D6190">
        <w:rPr>
          <w:rStyle w:val="Date1"/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6E0A7E">
        <w:rPr>
          <w:rStyle w:val="arttitle"/>
          <w:rFonts w:ascii="Arial" w:hAnsi="Arial" w:cs="Arial"/>
          <w:sz w:val="24"/>
          <w:szCs w:val="24"/>
          <w:shd w:val="clear" w:color="auto" w:fill="FFFFFF"/>
        </w:rPr>
        <w:t>Photovoice: A Methodological Guide,</w:t>
      </w:r>
      <w:r w:rsidRPr="006E0A7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6E0A7E">
        <w:rPr>
          <w:rStyle w:val="serialtitle"/>
          <w:rFonts w:ascii="Arial" w:hAnsi="Arial" w:cs="Arial"/>
          <w:sz w:val="24"/>
          <w:szCs w:val="24"/>
          <w:shd w:val="clear" w:color="auto" w:fill="FFFFFF"/>
        </w:rPr>
        <w:t>Photography and Culture,</w:t>
      </w:r>
      <w:r w:rsidR="008D619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0A7E">
        <w:rPr>
          <w:rStyle w:val="volumeissue"/>
          <w:rFonts w:ascii="Arial" w:hAnsi="Arial" w:cs="Arial"/>
          <w:sz w:val="24"/>
          <w:szCs w:val="24"/>
          <w:shd w:val="clear" w:color="auto" w:fill="FFFFFF"/>
        </w:rPr>
        <w:t>7:2,</w:t>
      </w:r>
      <w:r w:rsidRPr="006E0A7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6E0A7E">
        <w:rPr>
          <w:rStyle w:val="pagerange"/>
          <w:rFonts w:ascii="Arial" w:hAnsi="Arial" w:cs="Arial"/>
          <w:sz w:val="24"/>
          <w:szCs w:val="24"/>
          <w:shd w:val="clear" w:color="auto" w:fill="FFFFFF"/>
        </w:rPr>
        <w:t>169-185,</w:t>
      </w:r>
      <w:r w:rsidRPr="006E0A7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6E0A7E">
        <w:rPr>
          <w:rStyle w:val="doilink"/>
          <w:rFonts w:ascii="Arial" w:hAnsi="Arial" w:cs="Arial"/>
          <w:sz w:val="24"/>
          <w:szCs w:val="24"/>
          <w:shd w:val="clear" w:color="auto" w:fill="FFFFFF"/>
        </w:rPr>
        <w:t>DOI:</w:t>
      </w:r>
      <w:r w:rsidR="008D6190">
        <w:rPr>
          <w:rStyle w:val="doilink"/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8" w:history="1">
        <w:r w:rsidRPr="006E0A7E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10.2752/175145214X13999922103165</w:t>
        </w:r>
      </w:hyperlink>
    </w:p>
    <w:p w14:paraId="04C276D3" w14:textId="210E144F" w:rsidR="00F47E42" w:rsidRPr="006E0A7E" w:rsidRDefault="00F47E42" w:rsidP="006E0A7E">
      <w:pPr>
        <w:spacing w:line="360" w:lineRule="auto"/>
        <w:jc w:val="both"/>
        <w:rPr>
          <w:rStyle w:val="doilink"/>
          <w:rFonts w:ascii="Arial" w:hAnsi="Arial" w:cs="Arial"/>
          <w:sz w:val="24"/>
          <w:szCs w:val="24"/>
          <w:shd w:val="clear" w:color="auto" w:fill="FFFFFF"/>
        </w:rPr>
      </w:pPr>
      <w:r w:rsidRPr="006E0A7E">
        <w:rPr>
          <w:rFonts w:ascii="Arial" w:hAnsi="Arial" w:cs="Arial"/>
          <w:sz w:val="24"/>
          <w:szCs w:val="24"/>
        </w:rPr>
        <w:lastRenderedPageBreak/>
        <w:t>Grant, J. 2019</w:t>
      </w:r>
      <w:r w:rsidR="00705ED3" w:rsidRPr="006E0A7E">
        <w:rPr>
          <w:rFonts w:ascii="Arial" w:hAnsi="Arial" w:cs="Arial"/>
          <w:sz w:val="24"/>
          <w:szCs w:val="24"/>
        </w:rPr>
        <w:t>.</w:t>
      </w:r>
      <w:r w:rsidR="008D6190">
        <w:rPr>
          <w:rFonts w:ascii="Arial" w:hAnsi="Arial" w:cs="Arial"/>
          <w:sz w:val="24"/>
          <w:szCs w:val="24"/>
        </w:rPr>
        <w:t xml:space="preserve"> </w:t>
      </w:r>
      <w:r w:rsidRPr="006E0A7E">
        <w:rPr>
          <w:rFonts w:ascii="Arial" w:hAnsi="Arial" w:cs="Arial"/>
          <w:sz w:val="24"/>
          <w:szCs w:val="24"/>
        </w:rPr>
        <w:t xml:space="preserve">Language and </w:t>
      </w:r>
      <w:r w:rsidR="008D6190">
        <w:rPr>
          <w:rFonts w:ascii="Arial" w:hAnsi="Arial" w:cs="Arial"/>
          <w:sz w:val="24"/>
          <w:szCs w:val="24"/>
        </w:rPr>
        <w:t>e</w:t>
      </w:r>
      <w:r w:rsidRPr="006E0A7E">
        <w:rPr>
          <w:rFonts w:ascii="Arial" w:hAnsi="Arial" w:cs="Arial"/>
          <w:sz w:val="24"/>
          <w:szCs w:val="24"/>
        </w:rPr>
        <w:t xml:space="preserve">ducation: Photovoice </w:t>
      </w:r>
      <w:r w:rsidR="008D6190">
        <w:rPr>
          <w:rFonts w:ascii="Arial" w:hAnsi="Arial" w:cs="Arial"/>
          <w:sz w:val="24"/>
          <w:szCs w:val="24"/>
        </w:rPr>
        <w:t>w</w:t>
      </w:r>
      <w:r w:rsidRPr="006E0A7E">
        <w:rPr>
          <w:rFonts w:ascii="Arial" w:hAnsi="Arial" w:cs="Arial"/>
          <w:sz w:val="24"/>
          <w:szCs w:val="24"/>
        </w:rPr>
        <w:t xml:space="preserve">orkshops and </w:t>
      </w:r>
      <w:proofErr w:type="gramStart"/>
      <w:r w:rsidRPr="006E0A7E">
        <w:rPr>
          <w:rFonts w:ascii="Arial" w:hAnsi="Arial" w:cs="Arial"/>
          <w:sz w:val="24"/>
          <w:szCs w:val="24"/>
        </w:rPr>
        <w:t>the !</w:t>
      </w:r>
      <w:proofErr w:type="spellStart"/>
      <w:r w:rsidRPr="006E0A7E">
        <w:rPr>
          <w:rFonts w:ascii="Arial" w:hAnsi="Arial" w:cs="Arial"/>
          <w:sz w:val="24"/>
          <w:szCs w:val="24"/>
        </w:rPr>
        <w:t>Xun</w:t>
      </w:r>
      <w:proofErr w:type="spellEnd"/>
      <w:proofErr w:type="gramEnd"/>
      <w:r w:rsidRPr="006E0A7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6E0A7E">
        <w:rPr>
          <w:rFonts w:ascii="Arial" w:hAnsi="Arial" w:cs="Arial"/>
          <w:sz w:val="24"/>
          <w:szCs w:val="24"/>
        </w:rPr>
        <w:t>Khwe</w:t>
      </w:r>
      <w:proofErr w:type="spellEnd"/>
      <w:r w:rsidRPr="006E0A7E">
        <w:rPr>
          <w:rFonts w:ascii="Arial" w:hAnsi="Arial" w:cs="Arial"/>
          <w:sz w:val="24"/>
          <w:szCs w:val="24"/>
        </w:rPr>
        <w:t xml:space="preserve"> Bushmen,</w:t>
      </w:r>
      <w:r w:rsidR="00705ED3" w:rsidRPr="006E0A7E">
        <w:rPr>
          <w:rFonts w:ascii="Arial" w:hAnsi="Arial" w:cs="Arial"/>
          <w:sz w:val="24"/>
          <w:szCs w:val="24"/>
        </w:rPr>
        <w:t xml:space="preserve"> </w:t>
      </w:r>
      <w:r w:rsidRPr="006E0A7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Critical Arts: A South-North Journal of Cultural &amp; Media Studies</w:t>
      </w:r>
      <w:r w:rsidRPr="006E0A7E">
        <w:rPr>
          <w:rFonts w:ascii="Arial" w:hAnsi="Arial" w:cs="Arial"/>
          <w:sz w:val="24"/>
          <w:szCs w:val="24"/>
        </w:rPr>
        <w:t xml:space="preserve">, 33(4/5), pp. 157–173. Available at: https://search-ebscohost-com.nwulib.nwu.ac.za/login.aspx?direct=true&amp;db=lfh&amp;AN=143878408&amp;site=eds-live </w:t>
      </w:r>
    </w:p>
    <w:p w14:paraId="17C597DA" w14:textId="77777777" w:rsidR="00F47E42" w:rsidRPr="006E0A7E" w:rsidRDefault="00000000" w:rsidP="006E0A7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hyperlink r:id="rId9" w:history="1">
        <w:r w:rsidR="00F47E42" w:rsidRPr="006E0A7E">
          <w:rPr>
            <w:rStyle w:val="Hyperlink"/>
            <w:rFonts w:ascii="Arial" w:hAnsi="Arial" w:cs="Arial"/>
            <w:color w:val="auto"/>
            <w:sz w:val="24"/>
            <w:szCs w:val="24"/>
            <w:lang w:val="en-US"/>
          </w:rPr>
          <w:t>https://photovoice.org/about-us/photovoice-statement-of-ethical-practice/</w:t>
        </w:r>
      </w:hyperlink>
    </w:p>
    <w:p w14:paraId="3133027E" w14:textId="44B7439A" w:rsidR="00F47E42" w:rsidRDefault="00C87449" w:rsidP="006E0A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0A7E">
        <w:rPr>
          <w:rFonts w:ascii="Arial" w:hAnsi="Arial" w:cs="Arial"/>
          <w:sz w:val="24"/>
          <w:szCs w:val="24"/>
        </w:rPr>
        <w:t>Thomas, M. E. 2009. Auto-</w:t>
      </w:r>
      <w:r w:rsidRPr="000B0234">
        <w:rPr>
          <w:rFonts w:ascii="Arial" w:hAnsi="Arial" w:cs="Arial"/>
          <w:i/>
          <w:iCs/>
          <w:sz w:val="24"/>
          <w:szCs w:val="24"/>
        </w:rPr>
        <w:t>photography</w:t>
      </w:r>
      <w:r w:rsidRPr="006E0A7E">
        <w:rPr>
          <w:rFonts w:ascii="Arial" w:hAnsi="Arial" w:cs="Arial"/>
          <w:sz w:val="24"/>
          <w:szCs w:val="24"/>
        </w:rPr>
        <w:t xml:space="preserve">. Columbus, OH: The Ohio State University. </w:t>
      </w:r>
    </w:p>
    <w:p w14:paraId="45A93BF1" w14:textId="799446B8" w:rsidR="00444376" w:rsidRPr="00444376" w:rsidRDefault="00444376" w:rsidP="00444376">
      <w:pPr>
        <w:spacing w:line="360" w:lineRule="auto"/>
        <w:rPr>
          <w:rFonts w:ascii="Arial" w:hAnsi="Arial" w:cs="Arial"/>
          <w:sz w:val="24"/>
          <w:szCs w:val="24"/>
        </w:rPr>
      </w:pPr>
      <w:r w:rsidRPr="00444376">
        <w:rPr>
          <w:rFonts w:ascii="Arial" w:hAnsi="Arial" w:cs="Arial"/>
          <w:sz w:val="24"/>
          <w:szCs w:val="24"/>
        </w:rPr>
        <w:t xml:space="preserve">Wang, C. &amp; Burris, M.A. Photovoice: Concept, methodology, and use for participatory needs assessment. </w:t>
      </w:r>
      <w:r w:rsidRPr="00444376">
        <w:rPr>
          <w:rFonts w:ascii="Arial" w:hAnsi="Arial" w:cs="Arial"/>
          <w:i/>
          <w:iCs/>
          <w:spacing w:val="-5"/>
          <w:sz w:val="24"/>
          <w:szCs w:val="24"/>
        </w:rPr>
        <w:t xml:space="preserve">Health Education &amp; </w:t>
      </w:r>
      <w:proofErr w:type="spellStart"/>
      <w:r w:rsidRPr="00444376">
        <w:rPr>
          <w:rFonts w:ascii="Arial" w:hAnsi="Arial" w:cs="Arial"/>
          <w:i/>
          <w:iCs/>
          <w:spacing w:val="-5"/>
          <w:sz w:val="24"/>
          <w:szCs w:val="24"/>
        </w:rPr>
        <w:t>Behavior</w:t>
      </w:r>
      <w:proofErr w:type="spellEnd"/>
      <w:r>
        <w:rPr>
          <w:rFonts w:ascii="Arial" w:hAnsi="Arial" w:cs="Arial"/>
          <w:spacing w:val="-5"/>
          <w:sz w:val="24"/>
          <w:szCs w:val="24"/>
        </w:rPr>
        <w:t xml:space="preserve">. </w:t>
      </w:r>
      <w:hyperlink r:id="rId10" w:history="1">
        <w:r w:rsidRPr="000B0234">
          <w:rPr>
            <w:rStyle w:val="Hyperlink"/>
            <w:rFonts w:ascii="Arial" w:hAnsi="Arial" w:cs="Arial"/>
            <w:color w:val="auto"/>
            <w:spacing w:val="-5"/>
            <w:sz w:val="24"/>
            <w:szCs w:val="24"/>
            <w:u w:val="none"/>
          </w:rPr>
          <w:t>24</w:t>
        </w:r>
        <w:r w:rsidRPr="000B0234">
          <w:rPr>
            <w:rStyle w:val="Hyperlink"/>
            <w:rFonts w:ascii="Arial" w:hAnsi="Arial" w:cs="Arial"/>
            <w:color w:val="auto"/>
            <w:spacing w:val="-5"/>
            <w:sz w:val="24"/>
            <w:szCs w:val="24"/>
            <w:u w:val="none"/>
          </w:rPr>
          <w:t xml:space="preserve"> (</w:t>
        </w:r>
        <w:r w:rsidRPr="000B0234">
          <w:rPr>
            <w:rStyle w:val="Hyperlink"/>
            <w:rFonts w:ascii="Arial" w:hAnsi="Arial" w:cs="Arial"/>
            <w:color w:val="auto"/>
            <w:spacing w:val="-5"/>
            <w:sz w:val="24"/>
            <w:szCs w:val="24"/>
            <w:u w:val="none"/>
          </w:rPr>
          <w:t>3</w:t>
        </w:r>
        <w:r w:rsidRPr="000B0234">
          <w:rPr>
            <w:rStyle w:val="Hyperlink"/>
            <w:rFonts w:ascii="Arial" w:hAnsi="Arial" w:cs="Arial"/>
            <w:color w:val="auto"/>
            <w:spacing w:val="-5"/>
            <w:sz w:val="24"/>
            <w:szCs w:val="24"/>
            <w:u w:val="none"/>
          </w:rPr>
          <w:t>)</w:t>
        </w:r>
        <w:r w:rsidRPr="000B0234">
          <w:rPr>
            <w:rStyle w:val="Hyperlink"/>
            <w:rFonts w:ascii="Arial" w:hAnsi="Arial" w:cs="Arial"/>
            <w:color w:val="auto"/>
            <w:spacing w:val="-5"/>
            <w:sz w:val="24"/>
            <w:szCs w:val="24"/>
            <w:u w:val="none"/>
          </w:rPr>
          <w:t xml:space="preserve"> (June 1997)</w:t>
        </w:r>
      </w:hyperlink>
      <w:r w:rsidRPr="000B0234">
        <w:rPr>
          <w:rFonts w:ascii="Arial" w:hAnsi="Arial" w:cs="Arial"/>
          <w:spacing w:val="-5"/>
          <w:sz w:val="24"/>
          <w:szCs w:val="24"/>
        </w:rPr>
        <w:t>, p</w:t>
      </w:r>
      <w:r w:rsidRPr="00444376">
        <w:rPr>
          <w:rFonts w:ascii="Arial" w:hAnsi="Arial" w:cs="Arial"/>
          <w:spacing w:val="-5"/>
          <w:sz w:val="24"/>
          <w:szCs w:val="24"/>
        </w:rPr>
        <w:t>p. 369-387</w:t>
      </w:r>
    </w:p>
    <w:p w14:paraId="72448198" w14:textId="201ADF31" w:rsidR="00F47E42" w:rsidRPr="006E0A7E" w:rsidRDefault="00F47E42" w:rsidP="006E0A7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6E0A7E">
        <w:rPr>
          <w:rFonts w:ascii="Arial" w:hAnsi="Arial" w:cs="Arial"/>
          <w:b/>
          <w:bCs/>
          <w:sz w:val="24"/>
          <w:szCs w:val="24"/>
          <w:lang w:val="en-US"/>
        </w:rPr>
        <w:t>Photo elicitation</w:t>
      </w:r>
    </w:p>
    <w:p w14:paraId="209B5559" w14:textId="1F876144" w:rsidR="00A552B8" w:rsidRPr="006E0A7E" w:rsidRDefault="00C6243F" w:rsidP="006E0A7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proofErr w:type="spellStart"/>
      <w:r w:rsidRPr="006E0A7E">
        <w:rPr>
          <w:rFonts w:ascii="Arial" w:hAnsi="Arial" w:cs="Arial"/>
          <w:sz w:val="24"/>
          <w:szCs w:val="24"/>
          <w:shd w:val="clear" w:color="auto" w:fill="FFFFFF" w:themeFill="background1"/>
        </w:rPr>
        <w:t>Binch</w:t>
      </w:r>
      <w:proofErr w:type="spellEnd"/>
      <w:r w:rsidRPr="006E0A7E">
        <w:rPr>
          <w:rFonts w:ascii="Arial" w:hAnsi="Arial" w:cs="Arial"/>
          <w:sz w:val="24"/>
          <w:szCs w:val="24"/>
          <w:shd w:val="clear" w:color="auto" w:fill="FFFFFF" w:themeFill="background1"/>
        </w:rPr>
        <w:t>, J.</w:t>
      </w:r>
      <w:r w:rsidR="004C4444" w:rsidRPr="006E0A7E">
        <w:rPr>
          <w:rFonts w:ascii="Arial" w:hAnsi="Arial" w:cs="Arial"/>
          <w:sz w:val="24"/>
          <w:szCs w:val="24"/>
          <w:shd w:val="clear" w:color="auto" w:fill="FFFFFF" w:themeFill="background1"/>
        </w:rPr>
        <w:t>, Backman, C., Dej, E., Leonard, L. &amp; Phillips, J.C.</w:t>
      </w:r>
      <w:r w:rsidRPr="006E0A7E">
        <w:rPr>
          <w:rFonts w:ascii="Arial" w:hAnsi="Arial" w:cs="Arial"/>
          <w:sz w:val="24"/>
          <w:szCs w:val="24"/>
          <w:shd w:val="clear" w:color="auto" w:fill="FFFFFF" w:themeFill="background1"/>
        </w:rPr>
        <w:t> 2022</w:t>
      </w:r>
      <w:r w:rsidR="004C4444" w:rsidRPr="006E0A7E">
        <w:rPr>
          <w:rFonts w:ascii="Arial" w:hAnsi="Arial" w:cs="Arial"/>
          <w:sz w:val="24"/>
          <w:szCs w:val="24"/>
          <w:shd w:val="clear" w:color="auto" w:fill="FFFFFF" w:themeFill="background1"/>
        </w:rPr>
        <w:t>.</w:t>
      </w:r>
      <w:r w:rsidRPr="006E0A7E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Photo elicitation to explore health and social exclusion with rooming house residents in Ottawa, Canada, </w:t>
      </w:r>
      <w:r w:rsidRPr="006E0A7E">
        <w:rPr>
          <w:rFonts w:ascii="Arial" w:hAnsi="Arial" w:cs="Arial"/>
          <w:i/>
          <w:iCs/>
          <w:sz w:val="24"/>
          <w:szCs w:val="24"/>
          <w:bdr w:val="none" w:sz="0" w:space="0" w:color="auto" w:frame="1"/>
          <w:shd w:val="clear" w:color="auto" w:fill="FFFFFF" w:themeFill="background1"/>
        </w:rPr>
        <w:t>Health and Place</w:t>
      </w:r>
      <w:r w:rsidRPr="006E0A7E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, 77. </w:t>
      </w:r>
      <w:proofErr w:type="gramStart"/>
      <w:r w:rsidRPr="006E0A7E">
        <w:rPr>
          <w:rFonts w:ascii="Arial" w:hAnsi="Arial" w:cs="Arial"/>
          <w:sz w:val="24"/>
          <w:szCs w:val="24"/>
          <w:shd w:val="clear" w:color="auto" w:fill="FFFFFF" w:themeFill="background1"/>
        </w:rPr>
        <w:t>doi:10.1016/j.healthplace</w:t>
      </w:r>
      <w:proofErr w:type="gramEnd"/>
      <w:r w:rsidRPr="006E0A7E">
        <w:rPr>
          <w:rFonts w:ascii="Arial" w:hAnsi="Arial" w:cs="Arial"/>
          <w:sz w:val="24"/>
          <w:szCs w:val="24"/>
          <w:shd w:val="clear" w:color="auto" w:fill="FFFFFF" w:themeFill="background1"/>
        </w:rPr>
        <w:t>.2022.102866.</w:t>
      </w:r>
    </w:p>
    <w:p w14:paraId="40611722" w14:textId="1672A66F" w:rsidR="0038586A" w:rsidRDefault="00003F0F" w:rsidP="006E0A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0A7E">
        <w:rPr>
          <w:rFonts w:ascii="Arial" w:hAnsi="Arial" w:cs="Arial"/>
          <w:sz w:val="24"/>
          <w:szCs w:val="24"/>
        </w:rPr>
        <w:t>Collier</w:t>
      </w:r>
      <w:r w:rsidR="00444376">
        <w:rPr>
          <w:rFonts w:ascii="Arial" w:hAnsi="Arial" w:cs="Arial"/>
          <w:sz w:val="24"/>
          <w:szCs w:val="24"/>
        </w:rPr>
        <w:t>, J.</w:t>
      </w:r>
      <w:r w:rsidRPr="006E0A7E">
        <w:rPr>
          <w:rFonts w:ascii="Arial" w:hAnsi="Arial" w:cs="Arial"/>
          <w:sz w:val="24"/>
          <w:szCs w:val="24"/>
        </w:rPr>
        <w:t xml:space="preserve"> &amp; Collier</w:t>
      </w:r>
      <w:r w:rsidR="00444376">
        <w:rPr>
          <w:rFonts w:ascii="Arial" w:hAnsi="Arial" w:cs="Arial"/>
          <w:sz w:val="24"/>
          <w:szCs w:val="24"/>
        </w:rPr>
        <w:t>,</w:t>
      </w:r>
      <w:r w:rsidR="0038586A">
        <w:rPr>
          <w:rFonts w:ascii="Arial" w:hAnsi="Arial" w:cs="Arial"/>
          <w:sz w:val="24"/>
          <w:szCs w:val="24"/>
        </w:rPr>
        <w:t xml:space="preserve"> </w:t>
      </w:r>
      <w:r w:rsidR="00444376">
        <w:rPr>
          <w:rFonts w:ascii="Arial" w:hAnsi="Arial" w:cs="Arial"/>
          <w:sz w:val="24"/>
          <w:szCs w:val="24"/>
        </w:rPr>
        <w:t xml:space="preserve">J, </w:t>
      </w:r>
      <w:r w:rsidR="0038586A">
        <w:rPr>
          <w:rFonts w:ascii="Arial" w:hAnsi="Arial" w:cs="Arial"/>
          <w:sz w:val="24"/>
          <w:szCs w:val="24"/>
        </w:rPr>
        <w:t>1967</w:t>
      </w:r>
      <w:r w:rsidR="00444376">
        <w:rPr>
          <w:rFonts w:ascii="Arial" w:hAnsi="Arial" w:cs="Arial"/>
          <w:sz w:val="24"/>
          <w:szCs w:val="24"/>
        </w:rPr>
        <w:t>.</w:t>
      </w:r>
      <w:r w:rsidRPr="006E0A7E">
        <w:rPr>
          <w:rFonts w:ascii="Arial" w:hAnsi="Arial" w:cs="Arial"/>
          <w:sz w:val="24"/>
          <w:szCs w:val="24"/>
        </w:rPr>
        <w:t xml:space="preserve"> </w:t>
      </w:r>
      <w:r w:rsidRPr="000B0234">
        <w:rPr>
          <w:rFonts w:ascii="Arial" w:hAnsi="Arial" w:cs="Arial"/>
          <w:i/>
          <w:iCs/>
          <w:sz w:val="24"/>
          <w:szCs w:val="24"/>
        </w:rPr>
        <w:t xml:space="preserve">Visual Anthropology: Photography as a </w:t>
      </w:r>
      <w:r w:rsidR="0038586A" w:rsidRPr="000B0234">
        <w:rPr>
          <w:rFonts w:ascii="Arial" w:hAnsi="Arial" w:cs="Arial"/>
          <w:i/>
          <w:iCs/>
          <w:sz w:val="24"/>
          <w:szCs w:val="24"/>
        </w:rPr>
        <w:t>r</w:t>
      </w:r>
      <w:r w:rsidRPr="000B0234">
        <w:rPr>
          <w:rFonts w:ascii="Arial" w:hAnsi="Arial" w:cs="Arial"/>
          <w:i/>
          <w:iCs/>
          <w:sz w:val="24"/>
          <w:szCs w:val="24"/>
        </w:rPr>
        <w:t xml:space="preserve">esearch </w:t>
      </w:r>
      <w:r w:rsidR="0038586A" w:rsidRPr="000B0234">
        <w:rPr>
          <w:rFonts w:ascii="Arial" w:hAnsi="Arial" w:cs="Arial"/>
          <w:i/>
          <w:iCs/>
          <w:sz w:val="24"/>
          <w:szCs w:val="24"/>
        </w:rPr>
        <w:t>m</w:t>
      </w:r>
      <w:r w:rsidRPr="000B0234">
        <w:rPr>
          <w:rFonts w:ascii="Arial" w:hAnsi="Arial" w:cs="Arial"/>
          <w:i/>
          <w:iCs/>
          <w:sz w:val="24"/>
          <w:szCs w:val="24"/>
        </w:rPr>
        <w:t>ethod</w:t>
      </w:r>
      <w:r w:rsidR="0038586A">
        <w:rPr>
          <w:rFonts w:ascii="Arial" w:hAnsi="Arial" w:cs="Arial"/>
          <w:sz w:val="24"/>
          <w:szCs w:val="24"/>
        </w:rPr>
        <w:t>.</w:t>
      </w:r>
      <w:r w:rsidRPr="006E0A7E">
        <w:rPr>
          <w:rFonts w:ascii="Arial" w:hAnsi="Arial" w:cs="Arial"/>
          <w:sz w:val="24"/>
          <w:szCs w:val="24"/>
        </w:rPr>
        <w:t xml:space="preserve"> </w:t>
      </w:r>
    </w:p>
    <w:p w14:paraId="0810875B" w14:textId="6EDE3750" w:rsidR="00003F0F" w:rsidRPr="0038586A" w:rsidRDefault="0038586A" w:rsidP="006E0A7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38586A">
        <w:rPr>
          <w:rFonts w:ascii="Arial" w:hAnsi="Arial" w:cs="Arial"/>
          <w:sz w:val="24"/>
          <w:szCs w:val="24"/>
          <w:shd w:val="clear" w:color="auto" w:fill="FFFFFF"/>
        </w:rPr>
        <w:t xml:space="preserve">New York: Holt, </w:t>
      </w:r>
      <w:proofErr w:type="gramStart"/>
      <w:r w:rsidRPr="0038586A">
        <w:rPr>
          <w:rFonts w:ascii="Arial" w:hAnsi="Arial" w:cs="Arial"/>
          <w:sz w:val="24"/>
          <w:szCs w:val="24"/>
          <w:shd w:val="clear" w:color="auto" w:fill="FFFFFF"/>
        </w:rPr>
        <w:t>Rinehart</w:t>
      </w:r>
      <w:proofErr w:type="gramEnd"/>
      <w:r w:rsidRPr="0038586A">
        <w:rPr>
          <w:rFonts w:ascii="Arial" w:hAnsi="Arial" w:cs="Arial"/>
          <w:sz w:val="24"/>
          <w:szCs w:val="24"/>
          <w:shd w:val="clear" w:color="auto" w:fill="FFFFFF"/>
        </w:rPr>
        <w:t xml:space="preserve"> and Winston.</w:t>
      </w:r>
    </w:p>
    <w:p w14:paraId="209DB595" w14:textId="77777777" w:rsidR="00396FE7" w:rsidRPr="006E0A7E" w:rsidRDefault="00396FE7" w:rsidP="006E0A7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6E0A7E">
        <w:rPr>
          <w:rFonts w:ascii="Arial" w:hAnsi="Arial" w:cs="Arial"/>
          <w:sz w:val="24"/>
          <w:szCs w:val="24"/>
          <w:lang w:val="en-US"/>
        </w:rPr>
        <w:t>Glaw</w:t>
      </w:r>
      <w:proofErr w:type="spellEnd"/>
      <w:r w:rsidRPr="006E0A7E">
        <w:rPr>
          <w:rFonts w:ascii="Arial" w:hAnsi="Arial" w:cs="Arial"/>
          <w:sz w:val="24"/>
          <w:szCs w:val="24"/>
          <w:lang w:val="en-US"/>
        </w:rPr>
        <w:t xml:space="preserve">, X., </w:t>
      </w:r>
      <w:proofErr w:type="spellStart"/>
      <w:r w:rsidRPr="006E0A7E">
        <w:rPr>
          <w:rFonts w:ascii="Arial" w:hAnsi="Arial" w:cs="Arial"/>
          <w:sz w:val="24"/>
          <w:szCs w:val="24"/>
          <w:lang w:val="en-US"/>
        </w:rPr>
        <w:t>Inder</w:t>
      </w:r>
      <w:proofErr w:type="spellEnd"/>
      <w:r w:rsidRPr="006E0A7E">
        <w:rPr>
          <w:rFonts w:ascii="Arial" w:hAnsi="Arial" w:cs="Arial"/>
          <w:sz w:val="24"/>
          <w:szCs w:val="24"/>
          <w:lang w:val="en-US"/>
        </w:rPr>
        <w:t xml:space="preserve">, K. Kable, A. &amp; Hazelton, M. 2017. Visual methodologies in qualitative research: </w:t>
      </w:r>
      <w:proofErr w:type="spellStart"/>
      <w:r w:rsidRPr="006E0A7E">
        <w:rPr>
          <w:rFonts w:ascii="Arial" w:hAnsi="Arial" w:cs="Arial"/>
          <w:sz w:val="24"/>
          <w:szCs w:val="24"/>
          <w:lang w:val="en-US"/>
        </w:rPr>
        <w:t>Autophotography</w:t>
      </w:r>
      <w:proofErr w:type="spellEnd"/>
      <w:r w:rsidRPr="006E0A7E">
        <w:rPr>
          <w:rFonts w:ascii="Arial" w:hAnsi="Arial" w:cs="Arial"/>
          <w:sz w:val="24"/>
          <w:szCs w:val="24"/>
          <w:lang w:val="en-US"/>
        </w:rPr>
        <w:t xml:space="preserve"> and Photo elicitation applied to mental health research. </w:t>
      </w:r>
      <w:r w:rsidRPr="006E0A7E">
        <w:rPr>
          <w:rFonts w:ascii="Arial" w:hAnsi="Arial" w:cs="Arial"/>
          <w:i/>
          <w:iCs/>
          <w:sz w:val="24"/>
          <w:szCs w:val="24"/>
          <w:lang w:val="en-US"/>
        </w:rPr>
        <w:t>International Journal of Qualitative Methods</w:t>
      </w:r>
      <w:r w:rsidRPr="006E0A7E">
        <w:rPr>
          <w:rFonts w:ascii="Arial" w:hAnsi="Arial" w:cs="Arial"/>
          <w:sz w:val="24"/>
          <w:szCs w:val="24"/>
          <w:lang w:val="en-US"/>
        </w:rPr>
        <w:t>. 16. 160940691774821. 10.1177/1609406917748215.</w:t>
      </w:r>
    </w:p>
    <w:p w14:paraId="2C437D34" w14:textId="2915442B" w:rsidR="003173A2" w:rsidRPr="006E0A7E" w:rsidRDefault="00F47E42" w:rsidP="006E0A7E">
      <w:pPr>
        <w:spacing w:line="360" w:lineRule="auto"/>
        <w:jc w:val="both"/>
        <w:rPr>
          <w:rStyle w:val="Hyperlink"/>
          <w:rFonts w:ascii="Arial" w:hAnsi="Arial" w:cs="Arial"/>
          <w:b/>
          <w:bCs/>
          <w:color w:val="333333"/>
          <w:sz w:val="24"/>
          <w:szCs w:val="24"/>
          <w:u w:val="none"/>
          <w:shd w:val="clear" w:color="auto" w:fill="FFFFFF"/>
        </w:rPr>
      </w:pPr>
      <w:r w:rsidRPr="006E0A7E">
        <w:rPr>
          <w:rStyle w:val="Hyperlink"/>
          <w:rFonts w:ascii="Arial" w:hAnsi="Arial" w:cs="Arial"/>
          <w:b/>
          <w:bCs/>
          <w:color w:val="333333"/>
          <w:sz w:val="24"/>
          <w:szCs w:val="24"/>
          <w:u w:val="none"/>
          <w:shd w:val="clear" w:color="auto" w:fill="FFFFFF"/>
        </w:rPr>
        <w:t>Body mapping</w:t>
      </w:r>
    </w:p>
    <w:p w14:paraId="5BCEE710" w14:textId="73DEC6D4" w:rsidR="00640474" w:rsidRPr="006E0A7E" w:rsidRDefault="00640474" w:rsidP="006E0A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0A7E">
        <w:rPr>
          <w:rFonts w:ascii="Arial" w:hAnsi="Arial" w:cs="Arial"/>
          <w:sz w:val="24"/>
          <w:szCs w:val="24"/>
        </w:rPr>
        <w:t xml:space="preserve">De Jager, A., </w:t>
      </w:r>
      <w:proofErr w:type="spellStart"/>
      <w:r w:rsidRPr="006E0A7E">
        <w:rPr>
          <w:rFonts w:ascii="Arial" w:hAnsi="Arial" w:cs="Arial"/>
          <w:sz w:val="24"/>
          <w:szCs w:val="24"/>
        </w:rPr>
        <w:t>Tewson</w:t>
      </w:r>
      <w:proofErr w:type="spellEnd"/>
      <w:r w:rsidRPr="006E0A7E">
        <w:rPr>
          <w:rFonts w:ascii="Arial" w:hAnsi="Arial" w:cs="Arial"/>
          <w:sz w:val="24"/>
          <w:szCs w:val="24"/>
        </w:rPr>
        <w:t>, A. Ludlow, B. &amp; Boydell, K. 2016. Embodied ways of</w:t>
      </w:r>
      <w:r w:rsidR="008D6190">
        <w:rPr>
          <w:rFonts w:ascii="Arial" w:hAnsi="Arial" w:cs="Arial"/>
          <w:sz w:val="24"/>
          <w:szCs w:val="24"/>
        </w:rPr>
        <w:t xml:space="preserve"> </w:t>
      </w:r>
      <w:r w:rsidRPr="006E0A7E">
        <w:rPr>
          <w:rFonts w:ascii="Arial" w:hAnsi="Arial" w:cs="Arial"/>
          <w:sz w:val="24"/>
          <w:szCs w:val="24"/>
          <w:lang w:val="en-US"/>
        </w:rPr>
        <w:t xml:space="preserve">storying the self: A systematic review of body-mapping. </w:t>
      </w:r>
      <w:r w:rsidRPr="006E0A7E">
        <w:rPr>
          <w:rFonts w:ascii="Arial" w:hAnsi="Arial" w:cs="Arial"/>
          <w:i/>
          <w:iCs/>
          <w:sz w:val="24"/>
          <w:szCs w:val="24"/>
          <w:lang w:val="en-US"/>
        </w:rPr>
        <w:t xml:space="preserve">Forum Qualitative </w:t>
      </w:r>
      <w:proofErr w:type="spellStart"/>
      <w:r w:rsidRPr="006E0A7E">
        <w:rPr>
          <w:rFonts w:ascii="Arial" w:hAnsi="Arial" w:cs="Arial"/>
          <w:i/>
          <w:iCs/>
          <w:sz w:val="24"/>
          <w:szCs w:val="24"/>
          <w:lang w:val="en-US"/>
        </w:rPr>
        <w:t>Sozialforschung</w:t>
      </w:r>
      <w:proofErr w:type="spellEnd"/>
      <w:r w:rsidRPr="006E0A7E">
        <w:rPr>
          <w:rFonts w:ascii="Arial" w:hAnsi="Arial" w:cs="Arial"/>
          <w:i/>
          <w:iCs/>
          <w:sz w:val="24"/>
          <w:szCs w:val="24"/>
          <w:lang w:val="en-US"/>
        </w:rPr>
        <w:t xml:space="preserve"> / Forum: Qualitative Social Research</w:t>
      </w:r>
      <w:r w:rsidRPr="006E0A7E">
        <w:rPr>
          <w:rFonts w:ascii="Arial" w:hAnsi="Arial" w:cs="Arial"/>
          <w:sz w:val="24"/>
          <w:szCs w:val="24"/>
          <w:lang w:val="en-US"/>
        </w:rPr>
        <w:t xml:space="preserve">, </w:t>
      </w:r>
      <w:r w:rsidRPr="006E0A7E">
        <w:rPr>
          <w:rFonts w:ascii="Arial" w:hAnsi="Arial" w:cs="Arial"/>
          <w:i/>
          <w:iCs/>
          <w:sz w:val="24"/>
          <w:szCs w:val="24"/>
          <w:lang w:val="en-US"/>
        </w:rPr>
        <w:t>17</w:t>
      </w:r>
      <w:r w:rsidRPr="006E0A7E">
        <w:rPr>
          <w:rFonts w:ascii="Arial" w:hAnsi="Arial" w:cs="Arial"/>
          <w:sz w:val="24"/>
          <w:szCs w:val="24"/>
          <w:lang w:val="en-US"/>
        </w:rPr>
        <w:t xml:space="preserve">(2), Art. 22, http://dx.doi.org/10.17169/fqs-17.2.2526 </w:t>
      </w:r>
    </w:p>
    <w:p w14:paraId="12E9C0F0" w14:textId="5584B81D" w:rsidR="00F47E42" w:rsidRPr="006E0A7E" w:rsidRDefault="00F47E42" w:rsidP="006E0A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0A7E">
        <w:rPr>
          <w:rFonts w:ascii="Arial" w:hAnsi="Arial" w:cs="Arial"/>
          <w:sz w:val="24"/>
          <w:szCs w:val="24"/>
        </w:rPr>
        <w:t>Brodyn, A</w:t>
      </w:r>
      <w:r w:rsidR="00396FE7" w:rsidRPr="006E0A7E">
        <w:rPr>
          <w:rFonts w:ascii="Arial" w:hAnsi="Arial" w:cs="Arial"/>
          <w:sz w:val="24"/>
          <w:szCs w:val="24"/>
        </w:rPr>
        <w:t>.</w:t>
      </w:r>
      <w:r w:rsidRPr="006E0A7E">
        <w:rPr>
          <w:rFonts w:ascii="Arial" w:hAnsi="Arial" w:cs="Arial"/>
          <w:sz w:val="24"/>
          <w:szCs w:val="24"/>
        </w:rPr>
        <w:t>, Lee</w:t>
      </w:r>
      <w:r w:rsidR="00396FE7" w:rsidRPr="006E0A7E">
        <w:rPr>
          <w:rFonts w:ascii="Arial" w:hAnsi="Arial" w:cs="Arial"/>
          <w:sz w:val="24"/>
          <w:szCs w:val="24"/>
        </w:rPr>
        <w:t>, S.</w:t>
      </w:r>
      <w:r w:rsidR="005F6D33" w:rsidRPr="006E0A7E">
        <w:rPr>
          <w:rFonts w:ascii="Arial" w:hAnsi="Arial" w:cs="Arial"/>
          <w:sz w:val="24"/>
          <w:szCs w:val="24"/>
        </w:rPr>
        <w:t>Y.</w:t>
      </w:r>
      <w:r w:rsidRPr="006E0A7E">
        <w:rPr>
          <w:rFonts w:ascii="Arial" w:hAnsi="Arial" w:cs="Arial"/>
          <w:sz w:val="24"/>
          <w:szCs w:val="24"/>
        </w:rPr>
        <w:t xml:space="preserve">, Futrell, </w:t>
      </w:r>
      <w:r w:rsidR="00396FE7" w:rsidRPr="006E0A7E">
        <w:rPr>
          <w:rFonts w:ascii="Arial" w:hAnsi="Arial" w:cs="Arial"/>
          <w:sz w:val="24"/>
          <w:szCs w:val="24"/>
        </w:rPr>
        <w:t xml:space="preserve">E., </w:t>
      </w:r>
      <w:r w:rsidRPr="006E0A7E">
        <w:rPr>
          <w:rFonts w:ascii="Arial" w:hAnsi="Arial" w:cs="Arial"/>
          <w:sz w:val="24"/>
          <w:szCs w:val="24"/>
        </w:rPr>
        <w:t xml:space="preserve">Bennett, </w:t>
      </w:r>
      <w:r w:rsidR="00396FE7" w:rsidRPr="006E0A7E">
        <w:rPr>
          <w:rFonts w:ascii="Arial" w:hAnsi="Arial" w:cs="Arial"/>
          <w:sz w:val="24"/>
          <w:szCs w:val="24"/>
        </w:rPr>
        <w:t xml:space="preserve">I., </w:t>
      </w:r>
      <w:proofErr w:type="spellStart"/>
      <w:r w:rsidRPr="006E0A7E">
        <w:rPr>
          <w:rFonts w:ascii="Arial" w:hAnsi="Arial" w:cs="Arial"/>
          <w:sz w:val="24"/>
          <w:szCs w:val="24"/>
        </w:rPr>
        <w:t>Bouris</w:t>
      </w:r>
      <w:proofErr w:type="spellEnd"/>
      <w:r w:rsidRPr="006E0A7E">
        <w:rPr>
          <w:rFonts w:ascii="Arial" w:hAnsi="Arial" w:cs="Arial"/>
          <w:sz w:val="24"/>
          <w:szCs w:val="24"/>
        </w:rPr>
        <w:t xml:space="preserve">, </w:t>
      </w:r>
      <w:r w:rsidR="00396FE7" w:rsidRPr="006E0A7E">
        <w:rPr>
          <w:rFonts w:ascii="Arial" w:hAnsi="Arial" w:cs="Arial"/>
          <w:sz w:val="24"/>
          <w:szCs w:val="24"/>
        </w:rPr>
        <w:t>A.</w:t>
      </w:r>
      <w:r w:rsidR="005F6D33" w:rsidRPr="006E0A7E">
        <w:rPr>
          <w:rFonts w:ascii="Arial" w:hAnsi="Arial" w:cs="Arial"/>
          <w:sz w:val="24"/>
          <w:szCs w:val="24"/>
        </w:rPr>
        <w:t>,</w:t>
      </w:r>
      <w:r w:rsidRPr="006E0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0A7E">
        <w:rPr>
          <w:rFonts w:ascii="Arial" w:hAnsi="Arial" w:cs="Arial"/>
          <w:sz w:val="24"/>
          <w:szCs w:val="24"/>
        </w:rPr>
        <w:t>Jagoda</w:t>
      </w:r>
      <w:proofErr w:type="spellEnd"/>
      <w:r w:rsidRPr="006E0A7E">
        <w:rPr>
          <w:rFonts w:ascii="Arial" w:hAnsi="Arial" w:cs="Arial"/>
          <w:sz w:val="24"/>
          <w:szCs w:val="24"/>
        </w:rPr>
        <w:t>,</w:t>
      </w:r>
      <w:r w:rsidR="005F6D33" w:rsidRPr="006E0A7E">
        <w:rPr>
          <w:rFonts w:ascii="Arial" w:hAnsi="Arial" w:cs="Arial"/>
          <w:sz w:val="24"/>
          <w:szCs w:val="24"/>
        </w:rPr>
        <w:t xml:space="preserve"> P.</w:t>
      </w:r>
      <w:r w:rsidRPr="006E0A7E">
        <w:rPr>
          <w:rFonts w:ascii="Arial" w:hAnsi="Arial" w:cs="Arial"/>
          <w:sz w:val="24"/>
          <w:szCs w:val="24"/>
        </w:rPr>
        <w:t xml:space="preserve"> </w:t>
      </w:r>
      <w:r w:rsidR="005F6D33" w:rsidRPr="006E0A7E">
        <w:rPr>
          <w:rFonts w:ascii="Arial" w:hAnsi="Arial" w:cs="Arial"/>
          <w:sz w:val="24"/>
          <w:szCs w:val="24"/>
        </w:rPr>
        <w:t>&amp;</w:t>
      </w:r>
      <w:r w:rsidRPr="006E0A7E">
        <w:rPr>
          <w:rFonts w:ascii="Arial" w:hAnsi="Arial" w:cs="Arial"/>
          <w:sz w:val="24"/>
          <w:szCs w:val="24"/>
        </w:rPr>
        <w:t xml:space="preserve"> Gilliam</w:t>
      </w:r>
      <w:r w:rsidR="00396FE7" w:rsidRPr="006E0A7E">
        <w:rPr>
          <w:rFonts w:ascii="Arial" w:hAnsi="Arial" w:cs="Arial"/>
          <w:sz w:val="24"/>
          <w:szCs w:val="24"/>
        </w:rPr>
        <w:t xml:space="preserve">, M. 2022. </w:t>
      </w:r>
      <w:r w:rsidRPr="006E0A7E">
        <w:rPr>
          <w:rFonts w:ascii="Arial" w:hAnsi="Arial" w:cs="Arial"/>
          <w:sz w:val="24"/>
          <w:szCs w:val="24"/>
        </w:rPr>
        <w:t xml:space="preserve">Body mapping and story circles in sexual health research with youth of </w:t>
      </w:r>
      <w:proofErr w:type="spellStart"/>
      <w:r w:rsidRPr="006E0A7E">
        <w:rPr>
          <w:rFonts w:ascii="Arial" w:hAnsi="Arial" w:cs="Arial"/>
          <w:sz w:val="24"/>
          <w:szCs w:val="24"/>
        </w:rPr>
        <w:t>color</w:t>
      </w:r>
      <w:proofErr w:type="spellEnd"/>
      <w:r w:rsidRPr="006E0A7E">
        <w:rPr>
          <w:rFonts w:ascii="Arial" w:hAnsi="Arial" w:cs="Arial"/>
          <w:sz w:val="24"/>
          <w:szCs w:val="24"/>
        </w:rPr>
        <w:t>: Methodological insights and study findings from adolescent X, an art-based research project.” </w:t>
      </w:r>
      <w:r w:rsidRPr="006E0A7E">
        <w:rPr>
          <w:rFonts w:ascii="Arial" w:hAnsi="Arial" w:cs="Arial"/>
          <w:i/>
          <w:iCs/>
          <w:sz w:val="24"/>
          <w:szCs w:val="24"/>
        </w:rPr>
        <w:t>Health Promotion Practice</w:t>
      </w:r>
      <w:r w:rsidRPr="006E0A7E">
        <w:rPr>
          <w:rFonts w:ascii="Arial" w:hAnsi="Arial" w:cs="Arial"/>
          <w:sz w:val="24"/>
          <w:szCs w:val="24"/>
        </w:rPr>
        <w:t> 23</w:t>
      </w:r>
      <w:r w:rsidR="000B0234">
        <w:rPr>
          <w:rFonts w:ascii="Arial" w:hAnsi="Arial" w:cs="Arial"/>
          <w:sz w:val="24"/>
          <w:szCs w:val="24"/>
        </w:rPr>
        <w:t>(</w:t>
      </w:r>
      <w:r w:rsidRPr="006E0A7E">
        <w:rPr>
          <w:rFonts w:ascii="Arial" w:hAnsi="Arial" w:cs="Arial"/>
          <w:sz w:val="24"/>
          <w:szCs w:val="24"/>
        </w:rPr>
        <w:t>4</w:t>
      </w:r>
      <w:r w:rsidR="000B0234">
        <w:rPr>
          <w:rFonts w:ascii="Arial" w:hAnsi="Arial" w:cs="Arial"/>
          <w:sz w:val="24"/>
          <w:szCs w:val="24"/>
        </w:rPr>
        <w:t>)</w:t>
      </w:r>
      <w:r w:rsidRPr="006E0A7E">
        <w:rPr>
          <w:rFonts w:ascii="Arial" w:hAnsi="Arial" w:cs="Arial"/>
          <w:sz w:val="24"/>
          <w:szCs w:val="24"/>
        </w:rPr>
        <w:t xml:space="preserve"> (July 2022):</w:t>
      </w:r>
      <w:r w:rsidR="000B0234">
        <w:rPr>
          <w:rFonts w:ascii="Arial" w:hAnsi="Arial" w:cs="Arial"/>
          <w:sz w:val="24"/>
          <w:szCs w:val="24"/>
        </w:rPr>
        <w:t xml:space="preserve"> </w:t>
      </w:r>
      <w:r w:rsidRPr="006E0A7E">
        <w:rPr>
          <w:rFonts w:ascii="Arial" w:hAnsi="Arial" w:cs="Arial"/>
          <w:sz w:val="24"/>
          <w:szCs w:val="24"/>
        </w:rPr>
        <w:t>594–608. doi:10.1177/15248399211039796.</w:t>
      </w:r>
    </w:p>
    <w:p w14:paraId="52ABE802" w14:textId="437DA34F" w:rsidR="008D58DC" w:rsidRPr="006E0A7E" w:rsidRDefault="008D58DC" w:rsidP="008D58DC">
      <w:pPr>
        <w:spacing w:line="360" w:lineRule="auto"/>
        <w:jc w:val="both"/>
        <w:rPr>
          <w:rStyle w:val="doilink"/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6E0A7E">
        <w:rPr>
          <w:rFonts w:ascii="Arial" w:hAnsi="Arial" w:cs="Arial"/>
          <w:sz w:val="24"/>
          <w:szCs w:val="24"/>
          <w:shd w:val="clear" w:color="auto" w:fill="FFFFFF"/>
        </w:rPr>
        <w:lastRenderedPageBreak/>
        <w:t>Gastaldo</w:t>
      </w:r>
      <w:proofErr w:type="spellEnd"/>
      <w:r w:rsidRPr="006E0A7E">
        <w:rPr>
          <w:rFonts w:ascii="Arial" w:hAnsi="Arial" w:cs="Arial"/>
          <w:sz w:val="24"/>
          <w:szCs w:val="24"/>
          <w:shd w:val="clear" w:color="auto" w:fill="FFFFFF"/>
        </w:rPr>
        <w:t>, D., Rivas-</w:t>
      </w:r>
      <w:proofErr w:type="spellStart"/>
      <w:r w:rsidRPr="006E0A7E">
        <w:rPr>
          <w:rFonts w:ascii="Arial" w:hAnsi="Arial" w:cs="Arial"/>
          <w:sz w:val="24"/>
          <w:szCs w:val="24"/>
          <w:shd w:val="clear" w:color="auto" w:fill="FFFFFF"/>
        </w:rPr>
        <w:t>Quarneti</w:t>
      </w:r>
      <w:proofErr w:type="spellEnd"/>
      <w:r w:rsidRPr="006E0A7E">
        <w:rPr>
          <w:rFonts w:ascii="Arial" w:hAnsi="Arial" w:cs="Arial"/>
          <w:sz w:val="24"/>
          <w:szCs w:val="24"/>
          <w:shd w:val="clear" w:color="auto" w:fill="FFFFFF"/>
        </w:rPr>
        <w:t xml:space="preserve">, N., &amp; </w:t>
      </w:r>
      <w:proofErr w:type="spellStart"/>
      <w:r w:rsidRPr="006E0A7E">
        <w:rPr>
          <w:rFonts w:ascii="Arial" w:hAnsi="Arial" w:cs="Arial"/>
          <w:sz w:val="24"/>
          <w:szCs w:val="24"/>
          <w:shd w:val="clear" w:color="auto" w:fill="FFFFFF"/>
        </w:rPr>
        <w:t>Magalhaes</w:t>
      </w:r>
      <w:proofErr w:type="spellEnd"/>
      <w:r w:rsidRPr="006E0A7E">
        <w:rPr>
          <w:rFonts w:ascii="Arial" w:hAnsi="Arial" w:cs="Arial"/>
          <w:sz w:val="24"/>
          <w:szCs w:val="24"/>
          <w:shd w:val="clear" w:color="auto" w:fill="FFFFFF"/>
        </w:rPr>
        <w:t>, L. 2018. Body-Map Storytelling as a Health Research Methodology: Blurred Lines Creating Clear Pictures. </w:t>
      </w:r>
      <w:r w:rsidRPr="006E0A7E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Forum Qualitative </w:t>
      </w:r>
      <w:proofErr w:type="spellStart"/>
      <w:r w:rsidRPr="006E0A7E">
        <w:rPr>
          <w:rFonts w:ascii="Arial" w:hAnsi="Arial" w:cs="Arial"/>
          <w:i/>
          <w:iCs/>
          <w:sz w:val="24"/>
          <w:szCs w:val="24"/>
          <w:shd w:val="clear" w:color="auto" w:fill="FFFFFF"/>
        </w:rPr>
        <w:t>Sozialforschung</w:t>
      </w:r>
      <w:proofErr w:type="spellEnd"/>
      <w:r w:rsidRPr="006E0A7E">
        <w:rPr>
          <w:rFonts w:ascii="Arial" w:hAnsi="Arial" w:cs="Arial"/>
          <w:i/>
          <w:iCs/>
          <w:sz w:val="24"/>
          <w:szCs w:val="24"/>
          <w:shd w:val="clear" w:color="auto" w:fill="FFFFFF"/>
        </w:rPr>
        <w:t>/Forum: Qualitative Social Research</w:t>
      </w:r>
      <w:r w:rsidRPr="006E0A7E">
        <w:rPr>
          <w:rFonts w:ascii="Arial" w:hAnsi="Arial" w:cs="Arial"/>
          <w:sz w:val="24"/>
          <w:szCs w:val="24"/>
          <w:shd w:val="clear" w:color="auto" w:fill="FFFFFF"/>
        </w:rPr>
        <w:t>, </w:t>
      </w:r>
      <w:r w:rsidRPr="006E0A7E">
        <w:rPr>
          <w:rFonts w:ascii="Arial" w:hAnsi="Arial" w:cs="Arial"/>
          <w:i/>
          <w:iCs/>
          <w:sz w:val="24"/>
          <w:szCs w:val="24"/>
          <w:shd w:val="clear" w:color="auto" w:fill="FFFFFF"/>
        </w:rPr>
        <w:t>19</w:t>
      </w:r>
      <w:r w:rsidRPr="006E0A7E">
        <w:rPr>
          <w:rFonts w:ascii="Arial" w:hAnsi="Arial" w:cs="Arial"/>
          <w:sz w:val="24"/>
          <w:szCs w:val="24"/>
          <w:shd w:val="clear" w:color="auto" w:fill="FFFFFF"/>
        </w:rPr>
        <w:t>(2). https://doi.org/10.17169/fqs-19.2.2858</w:t>
      </w:r>
    </w:p>
    <w:p w14:paraId="7671E59A" w14:textId="74573EB0" w:rsidR="00F47E42" w:rsidRPr="006E0A7E" w:rsidRDefault="00F47E42" w:rsidP="006E0A7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E0A7E">
        <w:rPr>
          <w:rFonts w:ascii="Arial" w:hAnsi="Arial" w:cs="Arial"/>
          <w:sz w:val="24"/>
          <w:szCs w:val="24"/>
          <w:lang w:val="en-US"/>
        </w:rPr>
        <w:t xml:space="preserve">Hughes, E.G., </w:t>
      </w:r>
      <w:r w:rsidR="00D01BEE">
        <w:rPr>
          <w:rFonts w:ascii="Arial" w:hAnsi="Arial" w:cs="Arial"/>
          <w:sz w:val="24"/>
          <w:szCs w:val="24"/>
          <w:lang w:val="en-US"/>
        </w:rPr>
        <w:t>&amp;</w:t>
      </w:r>
      <w:r w:rsidRPr="006E0A7E">
        <w:rPr>
          <w:rFonts w:ascii="Arial" w:hAnsi="Arial" w:cs="Arial"/>
          <w:sz w:val="24"/>
          <w:szCs w:val="24"/>
          <w:lang w:val="en-US"/>
        </w:rPr>
        <w:t xml:space="preserve"> Da Silva</w:t>
      </w:r>
      <w:r w:rsidR="00D01BEE">
        <w:rPr>
          <w:rFonts w:ascii="Arial" w:hAnsi="Arial" w:cs="Arial"/>
          <w:sz w:val="24"/>
          <w:szCs w:val="24"/>
          <w:lang w:val="en-US"/>
        </w:rPr>
        <w:t>, A.M.</w:t>
      </w:r>
      <w:r w:rsidRPr="006E0A7E">
        <w:rPr>
          <w:rFonts w:ascii="Arial" w:hAnsi="Arial" w:cs="Arial"/>
          <w:sz w:val="24"/>
          <w:szCs w:val="24"/>
          <w:lang w:val="en-US"/>
        </w:rPr>
        <w:t xml:space="preserve"> 2011. A </w:t>
      </w:r>
      <w:r w:rsidR="00D01BEE">
        <w:rPr>
          <w:rFonts w:ascii="Arial" w:hAnsi="Arial" w:cs="Arial"/>
          <w:sz w:val="24"/>
          <w:szCs w:val="24"/>
          <w:lang w:val="en-US"/>
        </w:rPr>
        <w:t>p</w:t>
      </w:r>
      <w:r w:rsidRPr="006E0A7E">
        <w:rPr>
          <w:rFonts w:ascii="Arial" w:hAnsi="Arial" w:cs="Arial"/>
          <w:sz w:val="24"/>
          <w:szCs w:val="24"/>
          <w:lang w:val="en-US"/>
        </w:rPr>
        <w:t xml:space="preserve">ilot </w:t>
      </w:r>
      <w:r w:rsidR="00D01BEE">
        <w:rPr>
          <w:rFonts w:ascii="Arial" w:hAnsi="Arial" w:cs="Arial"/>
          <w:sz w:val="24"/>
          <w:szCs w:val="24"/>
          <w:lang w:val="en-US"/>
        </w:rPr>
        <w:t>s</w:t>
      </w:r>
      <w:r w:rsidRPr="006E0A7E">
        <w:rPr>
          <w:rFonts w:ascii="Arial" w:hAnsi="Arial" w:cs="Arial"/>
          <w:sz w:val="24"/>
          <w:szCs w:val="24"/>
          <w:lang w:val="en-US"/>
        </w:rPr>
        <w:t xml:space="preserve">tudy </w:t>
      </w:r>
      <w:r w:rsidR="00D01BEE">
        <w:rPr>
          <w:rFonts w:ascii="Arial" w:hAnsi="Arial" w:cs="Arial"/>
          <w:sz w:val="24"/>
          <w:szCs w:val="24"/>
          <w:lang w:val="en-US"/>
        </w:rPr>
        <w:t>a</w:t>
      </w:r>
      <w:r w:rsidRPr="006E0A7E">
        <w:rPr>
          <w:rFonts w:ascii="Arial" w:hAnsi="Arial" w:cs="Arial"/>
          <w:sz w:val="24"/>
          <w:szCs w:val="24"/>
          <w:lang w:val="en-US"/>
        </w:rPr>
        <w:t xml:space="preserve">ssessing </w:t>
      </w:r>
      <w:r w:rsidR="00D01BEE">
        <w:rPr>
          <w:rFonts w:ascii="Arial" w:hAnsi="Arial" w:cs="Arial"/>
          <w:sz w:val="24"/>
          <w:szCs w:val="24"/>
          <w:lang w:val="en-US"/>
        </w:rPr>
        <w:t>a</w:t>
      </w:r>
      <w:r w:rsidRPr="006E0A7E">
        <w:rPr>
          <w:rFonts w:ascii="Arial" w:hAnsi="Arial" w:cs="Arial"/>
          <w:sz w:val="24"/>
          <w:szCs w:val="24"/>
          <w:lang w:val="en-US"/>
        </w:rPr>
        <w:t xml:space="preserve">rt </w:t>
      </w:r>
      <w:r w:rsidR="00D01BEE">
        <w:rPr>
          <w:rFonts w:ascii="Arial" w:hAnsi="Arial" w:cs="Arial"/>
          <w:sz w:val="24"/>
          <w:szCs w:val="24"/>
          <w:lang w:val="en-US"/>
        </w:rPr>
        <w:t>t</w:t>
      </w:r>
      <w:r w:rsidRPr="006E0A7E">
        <w:rPr>
          <w:rFonts w:ascii="Arial" w:hAnsi="Arial" w:cs="Arial"/>
          <w:sz w:val="24"/>
          <w:szCs w:val="24"/>
          <w:lang w:val="en-US"/>
        </w:rPr>
        <w:t xml:space="preserve">herapy as a </w:t>
      </w:r>
      <w:r w:rsidR="00D01BEE">
        <w:rPr>
          <w:rFonts w:ascii="Arial" w:hAnsi="Arial" w:cs="Arial"/>
          <w:sz w:val="24"/>
          <w:szCs w:val="24"/>
          <w:lang w:val="en-US"/>
        </w:rPr>
        <w:t>m</w:t>
      </w:r>
      <w:r w:rsidRPr="006E0A7E">
        <w:rPr>
          <w:rFonts w:ascii="Arial" w:hAnsi="Arial" w:cs="Arial"/>
          <w:sz w:val="24"/>
          <w:szCs w:val="24"/>
          <w:lang w:val="en-US"/>
        </w:rPr>
        <w:t xml:space="preserve">ental </w:t>
      </w:r>
      <w:r w:rsidR="00D01BEE">
        <w:rPr>
          <w:rFonts w:ascii="Arial" w:hAnsi="Arial" w:cs="Arial"/>
          <w:sz w:val="24"/>
          <w:szCs w:val="24"/>
          <w:lang w:val="en-US"/>
        </w:rPr>
        <w:t>h</w:t>
      </w:r>
      <w:r w:rsidRPr="006E0A7E">
        <w:rPr>
          <w:rFonts w:ascii="Arial" w:hAnsi="Arial" w:cs="Arial"/>
          <w:sz w:val="24"/>
          <w:szCs w:val="24"/>
          <w:lang w:val="en-US"/>
        </w:rPr>
        <w:t xml:space="preserve">ealth </w:t>
      </w:r>
      <w:r w:rsidR="00D01BEE">
        <w:rPr>
          <w:rFonts w:ascii="Arial" w:hAnsi="Arial" w:cs="Arial"/>
          <w:sz w:val="24"/>
          <w:szCs w:val="24"/>
          <w:lang w:val="en-US"/>
        </w:rPr>
        <w:t>i</w:t>
      </w:r>
      <w:r w:rsidRPr="006E0A7E">
        <w:rPr>
          <w:rFonts w:ascii="Arial" w:hAnsi="Arial" w:cs="Arial"/>
          <w:sz w:val="24"/>
          <w:szCs w:val="24"/>
          <w:lang w:val="en-US"/>
        </w:rPr>
        <w:t xml:space="preserve">ntervention for </w:t>
      </w:r>
      <w:proofErr w:type="spellStart"/>
      <w:r w:rsidR="00D01BEE">
        <w:rPr>
          <w:rFonts w:ascii="Arial" w:hAnsi="Arial" w:cs="Arial"/>
          <w:sz w:val="24"/>
          <w:szCs w:val="24"/>
          <w:lang w:val="en-US"/>
        </w:rPr>
        <w:t>s</w:t>
      </w:r>
      <w:r w:rsidRPr="006E0A7E">
        <w:rPr>
          <w:rFonts w:ascii="Arial" w:hAnsi="Arial" w:cs="Arial"/>
          <w:sz w:val="24"/>
          <w:szCs w:val="24"/>
          <w:lang w:val="en-US"/>
        </w:rPr>
        <w:t>ubfertile</w:t>
      </w:r>
      <w:proofErr w:type="spellEnd"/>
      <w:r w:rsidRPr="006E0A7E">
        <w:rPr>
          <w:rFonts w:ascii="Arial" w:hAnsi="Arial" w:cs="Arial"/>
          <w:sz w:val="24"/>
          <w:szCs w:val="24"/>
          <w:lang w:val="en-US"/>
        </w:rPr>
        <w:t xml:space="preserve"> </w:t>
      </w:r>
      <w:r w:rsidR="00D01BEE">
        <w:rPr>
          <w:rFonts w:ascii="Arial" w:hAnsi="Arial" w:cs="Arial"/>
          <w:sz w:val="24"/>
          <w:szCs w:val="24"/>
          <w:lang w:val="en-US"/>
        </w:rPr>
        <w:t>w</w:t>
      </w:r>
      <w:r w:rsidRPr="006E0A7E">
        <w:rPr>
          <w:rFonts w:ascii="Arial" w:hAnsi="Arial" w:cs="Arial"/>
          <w:sz w:val="24"/>
          <w:szCs w:val="24"/>
          <w:lang w:val="en-US"/>
        </w:rPr>
        <w:t>omen.” </w:t>
      </w:r>
      <w:r w:rsidRPr="006E0A7E">
        <w:rPr>
          <w:rFonts w:ascii="Arial" w:hAnsi="Arial" w:cs="Arial"/>
          <w:i/>
          <w:iCs/>
          <w:sz w:val="24"/>
          <w:szCs w:val="24"/>
          <w:lang w:val="en-US"/>
        </w:rPr>
        <w:t>Human Reproduction</w:t>
      </w:r>
      <w:r w:rsidRPr="006E0A7E">
        <w:rPr>
          <w:rFonts w:ascii="Arial" w:hAnsi="Arial" w:cs="Arial"/>
          <w:sz w:val="24"/>
          <w:szCs w:val="24"/>
          <w:lang w:val="en-US"/>
        </w:rPr>
        <w:t> 26 (3): 611-615–615. doi:10.1093/</w:t>
      </w:r>
      <w:proofErr w:type="spellStart"/>
      <w:r w:rsidRPr="006E0A7E">
        <w:rPr>
          <w:rFonts w:ascii="Arial" w:hAnsi="Arial" w:cs="Arial"/>
          <w:sz w:val="24"/>
          <w:szCs w:val="24"/>
          <w:lang w:val="en-US"/>
        </w:rPr>
        <w:t>humrep</w:t>
      </w:r>
      <w:proofErr w:type="spellEnd"/>
      <w:r w:rsidRPr="006E0A7E">
        <w:rPr>
          <w:rFonts w:ascii="Arial" w:hAnsi="Arial" w:cs="Arial"/>
          <w:sz w:val="24"/>
          <w:szCs w:val="24"/>
          <w:lang w:val="en-US"/>
        </w:rPr>
        <w:t>/deq385.</w:t>
      </w:r>
    </w:p>
    <w:p w14:paraId="4E1CE113" w14:textId="77777777" w:rsidR="00CF0D1D" w:rsidRPr="006E0A7E" w:rsidRDefault="00CF0D1D" w:rsidP="006E0A7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E0A7E">
        <w:rPr>
          <w:rFonts w:ascii="Arial" w:hAnsi="Arial" w:cs="Arial"/>
          <w:sz w:val="24"/>
          <w:szCs w:val="24"/>
          <w:lang w:val="en-US"/>
        </w:rPr>
        <w:t xml:space="preserve">Orchard, T. 2017. </w:t>
      </w:r>
      <w:r w:rsidRPr="000B0234">
        <w:rPr>
          <w:rFonts w:ascii="Arial" w:hAnsi="Arial" w:cs="Arial"/>
          <w:i/>
          <w:iCs/>
          <w:sz w:val="24"/>
          <w:szCs w:val="24"/>
          <w:lang w:val="en-US"/>
        </w:rPr>
        <w:t>Remembering the body. Ethical issues in body mapping research</w:t>
      </w:r>
      <w:r w:rsidRPr="006E0A7E">
        <w:rPr>
          <w:rFonts w:ascii="Arial" w:hAnsi="Arial" w:cs="Arial"/>
          <w:sz w:val="24"/>
          <w:szCs w:val="24"/>
          <w:lang w:val="en-US"/>
        </w:rPr>
        <w:t>. Cham, Switzerland: Springer.</w:t>
      </w:r>
    </w:p>
    <w:p w14:paraId="03965ECE" w14:textId="31844E0F" w:rsidR="00F6359B" w:rsidRDefault="00F6359B" w:rsidP="006E0A7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proofErr w:type="spellStart"/>
      <w:r w:rsidRPr="006E0A7E">
        <w:rPr>
          <w:rFonts w:ascii="Arial" w:hAnsi="Arial" w:cs="Arial"/>
          <w:sz w:val="24"/>
          <w:szCs w:val="24"/>
          <w:lang w:val="en-US"/>
        </w:rPr>
        <w:t>Skop</w:t>
      </w:r>
      <w:proofErr w:type="spellEnd"/>
      <w:r w:rsidRPr="006E0A7E">
        <w:rPr>
          <w:rFonts w:ascii="Arial" w:hAnsi="Arial" w:cs="Arial"/>
          <w:sz w:val="24"/>
          <w:szCs w:val="24"/>
          <w:lang w:val="en-US"/>
        </w:rPr>
        <w:t xml:space="preserve">, M. </w:t>
      </w:r>
      <w:r w:rsidR="00813A95" w:rsidRPr="006E0A7E">
        <w:rPr>
          <w:rFonts w:ascii="Arial" w:hAnsi="Arial" w:cs="Arial"/>
          <w:sz w:val="24"/>
          <w:szCs w:val="24"/>
          <w:lang w:val="en-US"/>
        </w:rPr>
        <w:t xml:space="preserve">2016. </w:t>
      </w:r>
      <w:r w:rsidRPr="006E0A7E">
        <w:rPr>
          <w:rFonts w:ascii="Arial" w:hAnsi="Arial" w:cs="Arial"/>
          <w:sz w:val="24"/>
          <w:szCs w:val="24"/>
          <w:lang w:val="en-US"/>
        </w:rPr>
        <w:t>The art of body mapping: A methodological guide for social work researchers</w:t>
      </w:r>
      <w:r w:rsidRPr="006E0A7E">
        <w:rPr>
          <w:rFonts w:ascii="Arial" w:hAnsi="Arial" w:cs="Arial"/>
          <w:sz w:val="24"/>
          <w:szCs w:val="24"/>
          <w:shd w:val="clear" w:color="auto" w:fill="FFFFFF" w:themeFill="background1"/>
          <w:lang w:val="en-US"/>
        </w:rPr>
        <w:t>.</w:t>
      </w:r>
      <w:r w:rsidR="00CF0D1D" w:rsidRPr="006E0A7E">
        <w:rPr>
          <w:rFonts w:ascii="Arial" w:hAnsi="Arial" w:cs="Arial"/>
          <w:color w:val="595959"/>
          <w:sz w:val="24"/>
          <w:szCs w:val="24"/>
          <w:shd w:val="clear" w:color="auto" w:fill="FFFFFF" w:themeFill="background1"/>
        </w:rPr>
        <w:t xml:space="preserve"> </w:t>
      </w:r>
      <w:r w:rsidR="00CF0D1D" w:rsidRPr="008D6190">
        <w:rPr>
          <w:rFonts w:ascii="Arial" w:hAnsi="Arial" w:cs="Arial"/>
          <w:i/>
          <w:iCs/>
          <w:sz w:val="24"/>
          <w:szCs w:val="24"/>
          <w:bdr w:val="none" w:sz="0" w:space="0" w:color="auto" w:frame="1"/>
          <w:shd w:val="clear" w:color="auto" w:fill="FFFFFF" w:themeFill="background1"/>
        </w:rPr>
        <w:t>Aotearoa New Zealand Social Work Review</w:t>
      </w:r>
      <w:r w:rsidR="00CF0D1D" w:rsidRPr="000B0234">
        <w:rPr>
          <w:rFonts w:ascii="Arial" w:hAnsi="Arial" w:cs="Arial"/>
          <w:sz w:val="24"/>
          <w:szCs w:val="24"/>
          <w:shd w:val="clear" w:color="auto" w:fill="FFFFFF" w:themeFill="background1"/>
        </w:rPr>
        <w:t>, 28(</w:t>
      </w:r>
      <w:r w:rsidR="00CF0D1D" w:rsidRPr="008D6190">
        <w:rPr>
          <w:rFonts w:ascii="Arial" w:hAnsi="Arial" w:cs="Arial"/>
          <w:sz w:val="24"/>
          <w:szCs w:val="24"/>
          <w:shd w:val="clear" w:color="auto" w:fill="FFFFFF" w:themeFill="background1"/>
        </w:rPr>
        <w:t>4), pp. 29–43.</w:t>
      </w:r>
      <w:r w:rsidR="00CF0D1D" w:rsidRPr="008D6190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r w:rsidR="00CF0D1D" w:rsidRPr="008D6190">
        <w:rPr>
          <w:rFonts w:ascii="Arial" w:hAnsi="Arial" w:cs="Arial"/>
          <w:sz w:val="24"/>
          <w:szCs w:val="24"/>
          <w:shd w:val="clear" w:color="auto" w:fill="FFFFFF" w:themeFill="background1"/>
        </w:rPr>
        <w:t>doi:10.11157/anzswj-vol28iss4id295</w:t>
      </w:r>
      <w:r w:rsidR="00CF0D1D" w:rsidRPr="000B0234">
        <w:rPr>
          <w:rFonts w:ascii="Arial" w:hAnsi="Arial" w:cs="Arial"/>
          <w:sz w:val="24"/>
          <w:szCs w:val="24"/>
          <w:shd w:val="clear" w:color="auto" w:fill="FFFFFF" w:themeFill="background1"/>
        </w:rPr>
        <w:t>.</w:t>
      </w:r>
    </w:p>
    <w:p w14:paraId="3BB35571" w14:textId="1729DB2D" w:rsidR="000B0234" w:rsidRPr="000B0234" w:rsidRDefault="000B0234" w:rsidP="006E0A7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B023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Solomon, J. 2007. “Living with X”: A body mapping journey in time of HIV and AIDS. Facilitator’s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</w:t>
      </w:r>
      <w:r w:rsidRPr="000B023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uide. </w:t>
      </w:r>
      <w:r w:rsidRPr="000B0234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Psychosocial Wellbeing Series</w:t>
      </w:r>
      <w:r w:rsidRPr="000B0234">
        <w:rPr>
          <w:rFonts w:ascii="Arial" w:hAnsi="Arial" w:cs="Arial"/>
          <w:color w:val="000000"/>
          <w:sz w:val="24"/>
          <w:szCs w:val="24"/>
          <w:shd w:val="clear" w:color="auto" w:fill="FFFFFF"/>
        </w:rPr>
        <w:t>. Johannesburg: REPSSI.</w:t>
      </w:r>
    </w:p>
    <w:p w14:paraId="53B10A16" w14:textId="2EFE1B12" w:rsidR="00824867" w:rsidRPr="000B0234" w:rsidRDefault="00824867" w:rsidP="006E0A7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0B0234">
        <w:rPr>
          <w:rFonts w:ascii="Arial" w:hAnsi="Arial" w:cs="Arial"/>
          <w:b/>
          <w:bCs/>
          <w:sz w:val="24"/>
          <w:szCs w:val="24"/>
          <w:lang w:val="en-US"/>
        </w:rPr>
        <w:t>Timeline</w:t>
      </w:r>
      <w:r w:rsidR="00150DED" w:rsidRPr="000B0234">
        <w:rPr>
          <w:rFonts w:ascii="Arial" w:hAnsi="Arial" w:cs="Arial"/>
          <w:b/>
          <w:bCs/>
          <w:sz w:val="24"/>
          <w:szCs w:val="24"/>
          <w:lang w:val="en-US"/>
        </w:rPr>
        <w:t>/ Lifeline</w:t>
      </w:r>
    </w:p>
    <w:p w14:paraId="5ECB3A26" w14:textId="77777777" w:rsidR="00EF2DBB" w:rsidRPr="006E0A7E" w:rsidRDefault="00EF2DBB" w:rsidP="006E0A7E">
      <w:pPr>
        <w:spacing w:after="360" w:line="360" w:lineRule="auto"/>
        <w:ind w:right="237"/>
        <w:jc w:val="both"/>
        <w:rPr>
          <w:rFonts w:ascii="Arial" w:hAnsi="Arial" w:cs="Arial"/>
          <w:sz w:val="24"/>
          <w:szCs w:val="24"/>
        </w:rPr>
      </w:pPr>
      <w:r w:rsidRPr="006E0A7E">
        <w:rPr>
          <w:rFonts w:ascii="Arial" w:hAnsi="Arial" w:cs="Arial"/>
          <w:sz w:val="24"/>
          <w:szCs w:val="24"/>
        </w:rPr>
        <w:t xml:space="preserve">Berends, L. 2011. Embracing the visual: Using timelines with in-depth interviews on substance use and treatment. </w:t>
      </w:r>
      <w:r w:rsidRPr="006E0A7E">
        <w:rPr>
          <w:rFonts w:ascii="Arial" w:hAnsi="Arial" w:cs="Arial"/>
          <w:i/>
          <w:sz w:val="24"/>
          <w:szCs w:val="24"/>
        </w:rPr>
        <w:t>The Qualitative Report</w:t>
      </w:r>
      <w:r w:rsidRPr="006E0A7E">
        <w:rPr>
          <w:rFonts w:ascii="Arial" w:hAnsi="Arial" w:cs="Arial"/>
          <w:sz w:val="24"/>
          <w:szCs w:val="24"/>
        </w:rPr>
        <w:t>, 16(1):1-9.</w:t>
      </w:r>
    </w:p>
    <w:p w14:paraId="5D9700CB" w14:textId="77777777" w:rsidR="00CF50FC" w:rsidRPr="006E0A7E" w:rsidRDefault="00CF50FC" w:rsidP="006E0A7E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E0A7E">
        <w:rPr>
          <w:rFonts w:ascii="Arial" w:hAnsi="Arial" w:cs="Arial"/>
          <w:sz w:val="24"/>
          <w:szCs w:val="24"/>
          <w:lang w:val="en-GB"/>
        </w:rPr>
        <w:t xml:space="preserve">Patterson, M. L., Markey, M. A., &amp; Somers, J. M. 2012. Multiple paths to just ends: Using narrative interviews and timelines to explore health equity and homelessness. </w:t>
      </w:r>
      <w:r w:rsidRPr="006E0A7E">
        <w:rPr>
          <w:rFonts w:ascii="Arial" w:hAnsi="Arial" w:cs="Arial"/>
          <w:i/>
          <w:sz w:val="24"/>
          <w:szCs w:val="24"/>
          <w:lang w:val="en-GB"/>
        </w:rPr>
        <w:t>International Journal of Qualitative Methods</w:t>
      </w:r>
      <w:r w:rsidRPr="006E0A7E">
        <w:rPr>
          <w:rFonts w:ascii="Arial" w:hAnsi="Arial" w:cs="Arial"/>
          <w:sz w:val="24"/>
          <w:szCs w:val="24"/>
          <w:lang w:val="en-GB"/>
        </w:rPr>
        <w:t xml:space="preserve">, 132–151. </w:t>
      </w:r>
      <w:hyperlink r:id="rId11" w:history="1">
        <w:r w:rsidRPr="006E0A7E">
          <w:rPr>
            <w:rStyle w:val="Hyperlink"/>
            <w:rFonts w:ascii="Arial" w:hAnsi="Arial" w:cs="Arial"/>
            <w:sz w:val="24"/>
            <w:szCs w:val="24"/>
            <w:lang w:val="en-GB"/>
          </w:rPr>
          <w:t>https://doi.org/10.1177/160940691201100202</w:t>
        </w:r>
      </w:hyperlink>
    </w:p>
    <w:p w14:paraId="001C200D" w14:textId="77777777" w:rsidR="000B0234" w:rsidRDefault="00150DED" w:rsidP="000B0234">
      <w:pPr>
        <w:pStyle w:val="BodyText"/>
        <w:spacing w:line="360" w:lineRule="auto"/>
        <w:ind w:right="873"/>
        <w:jc w:val="both"/>
        <w:rPr>
          <w:spacing w:val="-3"/>
          <w:sz w:val="24"/>
          <w:szCs w:val="24"/>
          <w:lang w:val="en-ZA"/>
        </w:rPr>
      </w:pPr>
      <w:proofErr w:type="spellStart"/>
      <w:r w:rsidRPr="006E0A7E">
        <w:rPr>
          <w:sz w:val="24"/>
          <w:szCs w:val="24"/>
          <w:lang w:val="en-ZA"/>
        </w:rPr>
        <w:t>Pirskanen</w:t>
      </w:r>
      <w:proofErr w:type="spellEnd"/>
      <w:r w:rsidRPr="006E0A7E">
        <w:rPr>
          <w:sz w:val="24"/>
          <w:szCs w:val="24"/>
          <w:lang w:val="en-ZA"/>
        </w:rPr>
        <w:t xml:space="preserve">, H., Jokinen, K., </w:t>
      </w:r>
      <w:proofErr w:type="spellStart"/>
      <w:r w:rsidRPr="006E0A7E">
        <w:rPr>
          <w:sz w:val="24"/>
          <w:szCs w:val="24"/>
          <w:lang w:val="en-ZA"/>
        </w:rPr>
        <w:t>Kallinen</w:t>
      </w:r>
      <w:proofErr w:type="spellEnd"/>
      <w:r w:rsidRPr="006E0A7E">
        <w:rPr>
          <w:sz w:val="24"/>
          <w:szCs w:val="24"/>
          <w:lang w:val="en-ZA"/>
        </w:rPr>
        <w:t xml:space="preserve">, K., Minna, </w:t>
      </w:r>
      <w:r w:rsidRPr="006E0A7E">
        <w:rPr>
          <w:spacing w:val="-5"/>
          <w:sz w:val="24"/>
          <w:szCs w:val="24"/>
          <w:lang w:val="en-ZA"/>
        </w:rPr>
        <w:t xml:space="preserve">H.V., </w:t>
      </w:r>
      <w:r w:rsidRPr="006E0A7E">
        <w:rPr>
          <w:sz w:val="24"/>
          <w:szCs w:val="24"/>
          <w:lang w:val="en-ZA"/>
        </w:rPr>
        <w:t xml:space="preserve">&amp; </w:t>
      </w:r>
      <w:proofErr w:type="spellStart"/>
      <w:r w:rsidRPr="006E0A7E">
        <w:rPr>
          <w:sz w:val="24"/>
          <w:szCs w:val="24"/>
          <w:lang w:val="en-ZA"/>
        </w:rPr>
        <w:t>Rautakorpi</w:t>
      </w:r>
      <w:proofErr w:type="spellEnd"/>
      <w:r w:rsidRPr="006E0A7E">
        <w:rPr>
          <w:sz w:val="24"/>
          <w:szCs w:val="24"/>
          <w:lang w:val="en-ZA"/>
        </w:rPr>
        <w:t xml:space="preserve">, S. 2015. Researching </w:t>
      </w:r>
      <w:r w:rsidRPr="006E0A7E">
        <w:rPr>
          <w:sz w:val="24"/>
          <w:szCs w:val="24"/>
          <w:lang w:val="en-ZA"/>
        </w:rPr>
        <w:t>c</w:t>
      </w:r>
      <w:r w:rsidRPr="006E0A7E">
        <w:rPr>
          <w:sz w:val="24"/>
          <w:szCs w:val="24"/>
          <w:lang w:val="en-ZA"/>
        </w:rPr>
        <w:t xml:space="preserve">hildren’s multiple family relations: Social network maps and </w:t>
      </w:r>
      <w:proofErr w:type="gramStart"/>
      <w:r w:rsidRPr="006E0A7E">
        <w:rPr>
          <w:sz w:val="24"/>
          <w:szCs w:val="24"/>
          <w:lang w:val="en-ZA"/>
        </w:rPr>
        <w:t>life-lines</w:t>
      </w:r>
      <w:proofErr w:type="gramEnd"/>
      <w:r w:rsidRPr="006E0A7E">
        <w:rPr>
          <w:sz w:val="24"/>
          <w:szCs w:val="24"/>
          <w:lang w:val="en-ZA"/>
        </w:rPr>
        <w:t xml:space="preserve"> as methods: </w:t>
      </w:r>
      <w:r w:rsidRPr="006E0A7E">
        <w:rPr>
          <w:i/>
          <w:iCs/>
          <w:sz w:val="24"/>
          <w:szCs w:val="24"/>
          <w:lang w:val="en-ZA"/>
        </w:rPr>
        <w:t xml:space="preserve">Qualitative sociology </w:t>
      </w:r>
      <w:r w:rsidRPr="006E0A7E">
        <w:rPr>
          <w:i/>
          <w:iCs/>
          <w:spacing w:val="-3"/>
          <w:sz w:val="24"/>
          <w:szCs w:val="24"/>
          <w:lang w:val="en-ZA"/>
        </w:rPr>
        <w:t>Review</w:t>
      </w:r>
      <w:r w:rsidRPr="006E0A7E">
        <w:rPr>
          <w:spacing w:val="-3"/>
          <w:sz w:val="24"/>
          <w:szCs w:val="24"/>
          <w:lang w:val="en-ZA"/>
        </w:rPr>
        <w:t>,</w:t>
      </w:r>
      <w:r w:rsidRPr="006E0A7E">
        <w:rPr>
          <w:spacing w:val="-5"/>
          <w:sz w:val="24"/>
          <w:szCs w:val="24"/>
          <w:lang w:val="en-ZA"/>
        </w:rPr>
        <w:t xml:space="preserve"> </w:t>
      </w:r>
      <w:r w:rsidRPr="006E0A7E">
        <w:rPr>
          <w:spacing w:val="-3"/>
          <w:sz w:val="24"/>
          <w:szCs w:val="24"/>
          <w:lang w:val="en-ZA"/>
        </w:rPr>
        <w:t>11(1):50-69.</w:t>
      </w:r>
    </w:p>
    <w:p w14:paraId="5427B690" w14:textId="77777777" w:rsidR="000B0234" w:rsidRPr="000B0234" w:rsidRDefault="000B0234" w:rsidP="000B0234">
      <w:pPr>
        <w:pStyle w:val="BodyText"/>
        <w:spacing w:line="360" w:lineRule="auto"/>
        <w:ind w:right="873"/>
        <w:jc w:val="both"/>
        <w:rPr>
          <w:spacing w:val="-3"/>
          <w:sz w:val="16"/>
          <w:szCs w:val="16"/>
          <w:lang w:val="en-ZA"/>
        </w:rPr>
      </w:pPr>
    </w:p>
    <w:p w14:paraId="3835B27D" w14:textId="0EB0C19E" w:rsidR="00824867" w:rsidRPr="001A4822" w:rsidRDefault="00824867" w:rsidP="000B0234">
      <w:pPr>
        <w:pStyle w:val="BodyText"/>
        <w:spacing w:line="360" w:lineRule="auto"/>
        <w:ind w:right="873"/>
        <w:jc w:val="both"/>
        <w:rPr>
          <w:sz w:val="20"/>
          <w:szCs w:val="20"/>
        </w:rPr>
      </w:pPr>
      <w:r w:rsidRPr="006E0A7E">
        <w:rPr>
          <w:sz w:val="24"/>
          <w:szCs w:val="24"/>
        </w:rPr>
        <w:t>Rothman, E.F. </w:t>
      </w:r>
      <w:r w:rsidRPr="006E0A7E">
        <w:rPr>
          <w:i/>
          <w:iCs/>
          <w:sz w:val="24"/>
          <w:szCs w:val="24"/>
        </w:rPr>
        <w:t>et al.</w:t>
      </w:r>
      <w:r w:rsidRPr="006E0A7E">
        <w:rPr>
          <w:sz w:val="24"/>
          <w:szCs w:val="24"/>
        </w:rPr>
        <w:t xml:space="preserve"> (2020) ‘Collecting self-reported data on dating abuse perpetration from a sample of primarily Black and Hispanic, urban-residing, young adults: A comparison of Timeline </w:t>
      </w:r>
      <w:proofErr w:type="spellStart"/>
      <w:r w:rsidRPr="006E0A7E">
        <w:rPr>
          <w:sz w:val="24"/>
          <w:szCs w:val="24"/>
        </w:rPr>
        <w:t>Followback</w:t>
      </w:r>
      <w:proofErr w:type="spellEnd"/>
      <w:r w:rsidRPr="006E0A7E">
        <w:rPr>
          <w:sz w:val="24"/>
          <w:szCs w:val="24"/>
        </w:rPr>
        <w:t xml:space="preserve"> Interview and Interactive Voice Response methods’, </w:t>
      </w:r>
      <w:r w:rsidRPr="006E0A7E">
        <w:rPr>
          <w:i/>
          <w:iCs/>
          <w:sz w:val="24"/>
          <w:szCs w:val="24"/>
        </w:rPr>
        <w:t>Journal of Interpersonal Violence</w:t>
      </w:r>
      <w:r w:rsidRPr="006E0A7E">
        <w:rPr>
          <w:sz w:val="24"/>
          <w:szCs w:val="24"/>
        </w:rPr>
        <w:t>, 35(1–2), pp. 100–126.</w:t>
      </w:r>
      <w:r w:rsidR="000B0234">
        <w:rPr>
          <w:sz w:val="24"/>
          <w:szCs w:val="24"/>
        </w:rPr>
        <w:t xml:space="preserve"> </w:t>
      </w:r>
      <w:r w:rsidRPr="006E0A7E">
        <w:rPr>
          <w:sz w:val="24"/>
          <w:szCs w:val="24"/>
        </w:rPr>
        <w:t xml:space="preserve">Available at: </w:t>
      </w:r>
      <w:hyperlink r:id="rId12" w:history="1">
        <w:r w:rsidR="00CF50FC" w:rsidRPr="001A4822">
          <w:rPr>
            <w:rStyle w:val="Hyperlink"/>
            <w:sz w:val="20"/>
            <w:szCs w:val="20"/>
          </w:rPr>
          <w:t>https://search-ebscohost-</w:t>
        </w:r>
        <w:r w:rsidR="00CF50FC" w:rsidRPr="001A4822">
          <w:rPr>
            <w:rStyle w:val="Hyperlink"/>
            <w:sz w:val="20"/>
            <w:szCs w:val="20"/>
          </w:rPr>
          <w:lastRenderedPageBreak/>
          <w:t>com.nwulib.nwu.ac.za/login.aspx?direct=true&amp;db=awn&amp;AN=27920359&amp;site=eds-live</w:t>
        </w:r>
      </w:hyperlink>
    </w:p>
    <w:p w14:paraId="35F41009" w14:textId="77777777" w:rsidR="00CF50FC" w:rsidRPr="006E0A7E" w:rsidRDefault="00CF50FC" w:rsidP="006E0A7E">
      <w:pPr>
        <w:spacing w:line="360" w:lineRule="auto"/>
        <w:jc w:val="both"/>
        <w:rPr>
          <w:rStyle w:val="Hyperlink"/>
          <w:rFonts w:ascii="Arial" w:hAnsi="Arial" w:cs="Arial"/>
          <w:sz w:val="24"/>
          <w:szCs w:val="24"/>
          <w:lang w:val="en-GB"/>
        </w:rPr>
      </w:pPr>
      <w:r w:rsidRPr="006E0A7E">
        <w:rPr>
          <w:rFonts w:ascii="Arial" w:hAnsi="Arial" w:cs="Arial"/>
          <w:sz w:val="24"/>
          <w:szCs w:val="24"/>
          <w:lang w:val="en-GB"/>
        </w:rPr>
        <w:t xml:space="preserve">Sheridan, J., Chamberlain, K., &amp; Dupuis, A. 2011. Timelining: visualizing experience. </w:t>
      </w:r>
      <w:r w:rsidRPr="006E0A7E">
        <w:rPr>
          <w:rFonts w:ascii="Arial" w:hAnsi="Arial" w:cs="Arial"/>
          <w:i/>
          <w:sz w:val="24"/>
          <w:szCs w:val="24"/>
          <w:lang w:val="en-GB"/>
        </w:rPr>
        <w:t>Qualitative Research</w:t>
      </w:r>
      <w:r w:rsidRPr="006E0A7E">
        <w:rPr>
          <w:rFonts w:ascii="Arial" w:hAnsi="Arial" w:cs="Arial"/>
          <w:sz w:val="24"/>
          <w:szCs w:val="24"/>
          <w:lang w:val="en-GB"/>
        </w:rPr>
        <w:t xml:space="preserve">, 11(5):552–569. </w:t>
      </w:r>
      <w:hyperlink r:id="rId13" w:history="1">
        <w:r w:rsidRPr="001A4822">
          <w:rPr>
            <w:rStyle w:val="Hyperlink"/>
            <w:rFonts w:ascii="Arial" w:hAnsi="Arial" w:cs="Arial"/>
            <w:sz w:val="20"/>
            <w:szCs w:val="20"/>
            <w:lang w:val="en-GB"/>
          </w:rPr>
          <w:t>https://doi.org/10.1177/1468794111413235</w:t>
        </w:r>
      </w:hyperlink>
    </w:p>
    <w:p w14:paraId="343175EF" w14:textId="34999782" w:rsidR="00824867" w:rsidRPr="006E0A7E" w:rsidRDefault="00824867" w:rsidP="006E0A7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6E0A7E">
        <w:rPr>
          <w:rFonts w:ascii="Arial" w:hAnsi="Arial" w:cs="Arial"/>
          <w:b/>
          <w:bCs/>
          <w:sz w:val="24"/>
          <w:szCs w:val="24"/>
          <w:lang w:val="en-US"/>
        </w:rPr>
        <w:t>Fishbowl metaphor</w:t>
      </w:r>
    </w:p>
    <w:p w14:paraId="156D980F" w14:textId="77777777" w:rsidR="00824867" w:rsidRPr="006E0A7E" w:rsidRDefault="00824867" w:rsidP="006E0A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0A7E">
        <w:rPr>
          <w:rFonts w:ascii="Arial" w:hAnsi="Arial" w:cs="Arial"/>
          <w:sz w:val="24"/>
          <w:szCs w:val="24"/>
        </w:rPr>
        <w:t>Perold, M., Daniels, D. &amp; Ridgway, M. 2015. Viewing the effects of “cutting” in the lives of young girls: The fish bowl metaphor. 3</w:t>
      </w:r>
      <w:r w:rsidRPr="006E0A7E">
        <w:rPr>
          <w:rFonts w:ascii="Arial" w:hAnsi="Arial" w:cs="Arial"/>
          <w:sz w:val="24"/>
          <w:szCs w:val="24"/>
          <w:vertAlign w:val="superscript"/>
        </w:rPr>
        <w:t>rd</w:t>
      </w:r>
      <w:r w:rsidRPr="006E0A7E">
        <w:rPr>
          <w:rFonts w:ascii="Arial" w:hAnsi="Arial" w:cs="Arial"/>
          <w:sz w:val="24"/>
          <w:szCs w:val="24"/>
        </w:rPr>
        <w:t xml:space="preserve"> Annual SAERA Conference, Bloemfontein, 27-30 October 2015.</w:t>
      </w:r>
    </w:p>
    <w:p w14:paraId="286F2C6D" w14:textId="77777777" w:rsidR="00824867" w:rsidRPr="006E0A7E" w:rsidRDefault="00824867" w:rsidP="006E0A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0A7E">
        <w:rPr>
          <w:rFonts w:ascii="Arial" w:hAnsi="Arial" w:cs="Arial"/>
          <w:sz w:val="24"/>
          <w:szCs w:val="24"/>
        </w:rPr>
        <w:t xml:space="preserve">Ridgway, M. 2013. </w:t>
      </w:r>
      <w:r w:rsidRPr="001A4822">
        <w:rPr>
          <w:rFonts w:ascii="Arial" w:hAnsi="Arial" w:cs="Arial"/>
          <w:i/>
          <w:iCs/>
          <w:sz w:val="24"/>
          <w:szCs w:val="24"/>
        </w:rPr>
        <w:t>Every scar tells a story: the meaning of adolescent self-injury</w:t>
      </w:r>
      <w:r w:rsidRPr="006E0A7E">
        <w:rPr>
          <w:rFonts w:ascii="Arial" w:hAnsi="Arial" w:cs="Arial"/>
          <w:sz w:val="24"/>
          <w:szCs w:val="24"/>
        </w:rPr>
        <w:t>. Thesis, M Ed Psychology, Stellenbosch University.</w:t>
      </w:r>
    </w:p>
    <w:p w14:paraId="03563803" w14:textId="77777777" w:rsidR="00824867" w:rsidRPr="006E0A7E" w:rsidRDefault="00824867" w:rsidP="006E0A7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7F35DEF" w14:textId="0E676CEC" w:rsidR="00A552B8" w:rsidRPr="006E0A7E" w:rsidRDefault="00A552B8" w:rsidP="006E0A7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0CA5E12" w14:textId="5E87A530" w:rsidR="00A552B8" w:rsidRPr="006E0A7E" w:rsidRDefault="00A552B8" w:rsidP="006E0A7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4D91BAD" w14:textId="77777777" w:rsidR="00A552B8" w:rsidRPr="006E0A7E" w:rsidRDefault="00A552B8" w:rsidP="006E0A7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A552B8" w:rsidRPr="006E0A7E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95F8" w14:textId="77777777" w:rsidR="00482ACC" w:rsidRDefault="00482ACC" w:rsidP="00EF2DBB">
      <w:pPr>
        <w:spacing w:after="0" w:line="240" w:lineRule="auto"/>
      </w:pPr>
      <w:r>
        <w:separator/>
      </w:r>
    </w:p>
  </w:endnote>
  <w:endnote w:type="continuationSeparator" w:id="0">
    <w:p w14:paraId="307D51CD" w14:textId="77777777" w:rsidR="00482ACC" w:rsidRDefault="00482ACC" w:rsidP="00EF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875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0EF456" w14:textId="359C5415" w:rsidR="00EF2DBB" w:rsidRDefault="00EF2D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F4E49" w14:textId="77777777" w:rsidR="00EF2DBB" w:rsidRDefault="00EF2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C9917" w14:textId="77777777" w:rsidR="00482ACC" w:rsidRDefault="00482ACC" w:rsidP="00EF2DBB">
      <w:pPr>
        <w:spacing w:after="0" w:line="240" w:lineRule="auto"/>
      </w:pPr>
      <w:r>
        <w:separator/>
      </w:r>
    </w:p>
  </w:footnote>
  <w:footnote w:type="continuationSeparator" w:id="0">
    <w:p w14:paraId="51D3F2DB" w14:textId="77777777" w:rsidR="00482ACC" w:rsidRDefault="00482ACC" w:rsidP="00EF2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C2A"/>
    <w:multiLevelType w:val="hybridMultilevel"/>
    <w:tmpl w:val="F2601750"/>
    <w:lvl w:ilvl="0" w:tplc="A086B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7C1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86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8E6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29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ED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A6B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09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8C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550A87"/>
    <w:multiLevelType w:val="hybridMultilevel"/>
    <w:tmpl w:val="1ADE1992"/>
    <w:lvl w:ilvl="0" w:tplc="484E5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149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67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823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B24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547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34B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4EC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5C3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0984E69"/>
    <w:multiLevelType w:val="hybridMultilevel"/>
    <w:tmpl w:val="89BE9E5C"/>
    <w:lvl w:ilvl="0" w:tplc="A15E1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4E2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34E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EAF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9E2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44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F65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ACA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84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8A0BAF"/>
    <w:multiLevelType w:val="hybridMultilevel"/>
    <w:tmpl w:val="C578FE96"/>
    <w:lvl w:ilvl="0" w:tplc="7C205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24F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701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C1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08C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841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50F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C08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AC3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66041199">
    <w:abstractNumId w:val="1"/>
  </w:num>
  <w:num w:numId="2" w16cid:durableId="712264945">
    <w:abstractNumId w:val="3"/>
  </w:num>
  <w:num w:numId="3" w16cid:durableId="1032413116">
    <w:abstractNumId w:val="0"/>
  </w:num>
  <w:num w:numId="4" w16cid:durableId="2065910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B8"/>
    <w:rsid w:val="00003F0F"/>
    <w:rsid w:val="000B0234"/>
    <w:rsid w:val="000D5D4D"/>
    <w:rsid w:val="00150DED"/>
    <w:rsid w:val="00164503"/>
    <w:rsid w:val="001A4822"/>
    <w:rsid w:val="00297B85"/>
    <w:rsid w:val="003173A2"/>
    <w:rsid w:val="00332DCA"/>
    <w:rsid w:val="0038586A"/>
    <w:rsid w:val="00396FE7"/>
    <w:rsid w:val="00444376"/>
    <w:rsid w:val="00482ACC"/>
    <w:rsid w:val="004C4444"/>
    <w:rsid w:val="005F6D33"/>
    <w:rsid w:val="00640474"/>
    <w:rsid w:val="00685725"/>
    <w:rsid w:val="006E0A7E"/>
    <w:rsid w:val="00705002"/>
    <w:rsid w:val="00705ED3"/>
    <w:rsid w:val="00813A95"/>
    <w:rsid w:val="00824867"/>
    <w:rsid w:val="008C2D86"/>
    <w:rsid w:val="008D58DC"/>
    <w:rsid w:val="008D6190"/>
    <w:rsid w:val="009B0701"/>
    <w:rsid w:val="00A552B8"/>
    <w:rsid w:val="00BE205E"/>
    <w:rsid w:val="00C6243F"/>
    <w:rsid w:val="00C87449"/>
    <w:rsid w:val="00CA6363"/>
    <w:rsid w:val="00CF0D1D"/>
    <w:rsid w:val="00CF50FC"/>
    <w:rsid w:val="00D01BEE"/>
    <w:rsid w:val="00D11BA8"/>
    <w:rsid w:val="00DC6CEA"/>
    <w:rsid w:val="00E75DB1"/>
    <w:rsid w:val="00EF2DBB"/>
    <w:rsid w:val="00F47E42"/>
    <w:rsid w:val="00F6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611F32"/>
  <w15:chartTrackingRefBased/>
  <w15:docId w15:val="{4D43C3C1-73BB-4BC5-948A-45F97BBF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2D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s">
    <w:name w:val="authors"/>
    <w:basedOn w:val="DefaultParagraphFont"/>
    <w:rsid w:val="00A552B8"/>
  </w:style>
  <w:style w:type="character" w:customStyle="1" w:styleId="Date1">
    <w:name w:val="Date1"/>
    <w:basedOn w:val="DefaultParagraphFont"/>
    <w:rsid w:val="00A552B8"/>
  </w:style>
  <w:style w:type="character" w:customStyle="1" w:styleId="arttitle">
    <w:name w:val="art_title"/>
    <w:basedOn w:val="DefaultParagraphFont"/>
    <w:rsid w:val="00A552B8"/>
  </w:style>
  <w:style w:type="character" w:customStyle="1" w:styleId="serialtitle">
    <w:name w:val="serial_title"/>
    <w:basedOn w:val="DefaultParagraphFont"/>
    <w:rsid w:val="00A552B8"/>
  </w:style>
  <w:style w:type="character" w:customStyle="1" w:styleId="volumeissue">
    <w:name w:val="volume_issue"/>
    <w:basedOn w:val="DefaultParagraphFont"/>
    <w:rsid w:val="00A552B8"/>
  </w:style>
  <w:style w:type="character" w:customStyle="1" w:styleId="pagerange">
    <w:name w:val="page_range"/>
    <w:basedOn w:val="DefaultParagraphFont"/>
    <w:rsid w:val="00A552B8"/>
  </w:style>
  <w:style w:type="character" w:customStyle="1" w:styleId="doilink">
    <w:name w:val="doi_link"/>
    <w:basedOn w:val="DefaultParagraphFont"/>
    <w:rsid w:val="00A552B8"/>
  </w:style>
  <w:style w:type="character" w:styleId="Hyperlink">
    <w:name w:val="Hyperlink"/>
    <w:basedOn w:val="DefaultParagraphFont"/>
    <w:uiPriority w:val="99"/>
    <w:unhideWhenUsed/>
    <w:rsid w:val="00A552B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70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C2D86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customStyle="1" w:styleId="Subtitle1">
    <w:name w:val="Subtitle1"/>
    <w:basedOn w:val="DefaultParagraphFont"/>
    <w:rsid w:val="008C2D86"/>
  </w:style>
  <w:style w:type="character" w:customStyle="1" w:styleId="delimiter">
    <w:name w:val="delimiter"/>
    <w:basedOn w:val="DefaultParagraphFont"/>
    <w:rsid w:val="008C2D86"/>
  </w:style>
  <w:style w:type="paragraph" w:styleId="BodyText">
    <w:name w:val="Body Text"/>
    <w:basedOn w:val="Normal"/>
    <w:link w:val="BodyTextChar"/>
    <w:uiPriority w:val="1"/>
    <w:qFormat/>
    <w:rsid w:val="00150DED"/>
    <w:pPr>
      <w:widowControl w:val="0"/>
      <w:autoSpaceDE w:val="0"/>
      <w:autoSpaceDN w:val="0"/>
      <w:spacing w:before="1"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50DED"/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DBB"/>
  </w:style>
  <w:style w:type="paragraph" w:styleId="Footer">
    <w:name w:val="footer"/>
    <w:basedOn w:val="Normal"/>
    <w:link w:val="FooterChar"/>
    <w:uiPriority w:val="99"/>
    <w:unhideWhenUsed/>
    <w:rsid w:val="00EF2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4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5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2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3290">
          <w:marLeft w:val="0"/>
          <w:marRight w:val="0"/>
          <w:marTop w:val="0"/>
          <w:marBottom w:val="0"/>
          <w:divBdr>
            <w:top w:val="single" w:sz="12" w:space="12" w:color="C0C0C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33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5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2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6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5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3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9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752/175145214X13999922103165" TargetMode="External"/><Relationship Id="rId13" Type="http://schemas.openxmlformats.org/officeDocument/2006/relationships/hyperlink" Target="https://doi.org/10.1177/14687941114132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86/s12889-018-5335-7" TargetMode="External"/><Relationship Id="rId12" Type="http://schemas.openxmlformats.org/officeDocument/2006/relationships/hyperlink" Target="https://search-ebscohost-com.nwulib.nwu.ac.za/login.aspx?direct=true&amp;db=awn&amp;AN=27920359&amp;site=eds-liv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77/16094069120110020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stor.org/stable/i40215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otovoice.org/about-us/photovoice-statement-of-ethical-practic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2022-09-21T12:22:00Z</dcterms:created>
  <dcterms:modified xsi:type="dcterms:W3CDTF">2022-09-21T12:22:00Z</dcterms:modified>
</cp:coreProperties>
</file>